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CD" w:rsidRPr="008A64CD" w:rsidRDefault="008A64CD" w:rsidP="008A64CD">
      <w:pPr>
        <w:shd w:val="clear" w:color="auto" w:fill="FFFFFF"/>
        <w:spacing w:before="100" w:beforeAutospacing="1" w:after="100" w:afterAutospacing="1" w:line="240" w:lineRule="auto"/>
        <w:outlineLvl w:val="1"/>
        <w:rPr>
          <w:rFonts w:ascii="Verdana" w:eastAsia="Times New Roman" w:hAnsi="Verdana" w:cs="Times New Roman"/>
          <w:b/>
          <w:bCs/>
          <w:color w:val="555555"/>
          <w:sz w:val="36"/>
          <w:szCs w:val="36"/>
          <w:lang w:eastAsia="fr-FR"/>
        </w:rPr>
      </w:pPr>
      <w:r w:rsidRPr="008A64CD">
        <w:rPr>
          <w:rFonts w:ascii="Verdana" w:eastAsia="Times New Roman" w:hAnsi="Verdana" w:cs="Times New Roman"/>
          <w:b/>
          <w:bCs/>
          <w:color w:val="555555"/>
          <w:sz w:val="36"/>
          <w:szCs w:val="36"/>
          <w:lang w:eastAsia="fr-FR"/>
        </w:rPr>
        <w:t>12E RÉGIMENT BLINDÉ DU CANADA</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Pr>
          <w:rFonts w:ascii="Verdana" w:eastAsia="Times New Roman" w:hAnsi="Verdana" w:cs="Times New Roman"/>
          <w:noProof/>
          <w:color w:val="000000"/>
          <w:lang w:eastAsia="fr-FR"/>
        </w:rPr>
        <w:drawing>
          <wp:inline distT="0" distB="0" distL="0" distR="0">
            <wp:extent cx="3125470" cy="3472180"/>
            <wp:effectExtent l="19050" t="0" r="0" b="0"/>
            <wp:docPr id="1" name="Image 1" descr="INSIGNE DU 12E RÉGIMENT BLINDÉ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E DU 12E RÉGIMENT BLINDÉ DU CANADA"/>
                    <pic:cNvPicPr>
                      <a:picLocks noChangeAspect="1" noChangeArrowheads="1"/>
                    </pic:cNvPicPr>
                  </pic:nvPicPr>
                  <pic:blipFill>
                    <a:blip r:embed="rId5"/>
                    <a:srcRect/>
                    <a:stretch>
                      <a:fillRect/>
                    </a:stretch>
                  </pic:blipFill>
                  <pic:spPr bwMode="auto">
                    <a:xfrm>
                      <a:off x="0" y="0"/>
                      <a:ext cx="3125470" cy="3472180"/>
                    </a:xfrm>
                    <a:prstGeom prst="rect">
                      <a:avLst/>
                    </a:prstGeom>
                    <a:noFill/>
                    <a:ln w="9525">
                      <a:noFill/>
                      <a:miter lim="800000"/>
                      <a:headEnd/>
                      <a:tailEnd/>
                    </a:ln>
                  </pic:spPr>
                </pic:pic>
              </a:graphicData>
            </a:graphic>
          </wp:inline>
        </w:drawing>
      </w:r>
    </w:p>
    <w:p w:rsidR="008A64CD" w:rsidRPr="008A64CD" w:rsidRDefault="008A64CD" w:rsidP="008A64CD">
      <w:pPr>
        <w:spacing w:after="0" w:line="240" w:lineRule="auto"/>
        <w:rPr>
          <w:rFonts w:ascii="Times New Roman" w:eastAsia="Times New Roman" w:hAnsi="Times New Roman" w:cs="Times New Roman"/>
          <w:sz w:val="24"/>
          <w:szCs w:val="24"/>
          <w:lang w:eastAsia="fr-FR"/>
        </w:rPr>
      </w:pPr>
      <w:r w:rsidRPr="008A64CD">
        <w:rPr>
          <w:rFonts w:ascii="Times New Roman" w:eastAsia="Times New Roman" w:hAnsi="Times New Roman" w:cs="Times New Roman"/>
          <w:sz w:val="24"/>
          <w:szCs w:val="24"/>
          <w:lang w:eastAsia="fr-FR"/>
        </w:rPr>
        <w:pict>
          <v:rect id="_x0000_i1025" style="width:0;height:.9pt" o:hralign="center" o:hrstd="t" o:hrnoshade="t" o:hr="t" fillcolor="#bbb" stroked="f"/>
        </w:pict>
      </w:r>
    </w:p>
    <w:p w:rsidR="008A64CD" w:rsidRPr="008A64CD" w:rsidRDefault="008A64CD" w:rsidP="008A64CD">
      <w:pPr>
        <w:shd w:val="clear" w:color="auto" w:fill="FFFFFF"/>
        <w:spacing w:before="100" w:beforeAutospacing="1" w:after="100" w:afterAutospacing="1" w:line="240" w:lineRule="auto"/>
        <w:outlineLvl w:val="2"/>
        <w:rPr>
          <w:rFonts w:ascii="Verdana" w:eastAsia="Times New Roman" w:hAnsi="Verdana" w:cs="Times New Roman"/>
          <w:b/>
          <w:bCs/>
          <w:color w:val="663333"/>
          <w:sz w:val="34"/>
          <w:szCs w:val="34"/>
          <w:lang w:eastAsia="fr-FR"/>
        </w:rPr>
      </w:pPr>
      <w:r w:rsidRPr="008A64CD">
        <w:rPr>
          <w:rFonts w:ascii="Verdana" w:eastAsia="Times New Roman" w:hAnsi="Verdana" w:cs="Times New Roman"/>
          <w:b/>
          <w:bCs/>
          <w:color w:val="663333"/>
          <w:sz w:val="34"/>
          <w:szCs w:val="34"/>
          <w:lang w:eastAsia="fr-FR"/>
        </w:rPr>
        <w:t>INSIGNE</w:t>
      </w:r>
    </w:p>
    <w:p w:rsidR="008A64CD" w:rsidRPr="008A64CD" w:rsidRDefault="008A64CD" w:rsidP="008A64CD">
      <w:pPr>
        <w:shd w:val="clear" w:color="auto" w:fill="FFFFFF"/>
        <w:spacing w:before="100" w:beforeAutospacing="1" w:after="100" w:afterAutospacing="1" w:line="240" w:lineRule="auto"/>
        <w:outlineLvl w:val="3"/>
        <w:rPr>
          <w:rFonts w:ascii="Verdana" w:eastAsia="Times New Roman" w:hAnsi="Verdana" w:cs="Times New Roman"/>
          <w:b/>
          <w:bCs/>
          <w:color w:val="555555"/>
          <w:sz w:val="29"/>
          <w:szCs w:val="29"/>
          <w:lang w:eastAsia="fr-FR"/>
        </w:rPr>
      </w:pPr>
      <w:r w:rsidRPr="008A64CD">
        <w:rPr>
          <w:rFonts w:ascii="Verdana" w:eastAsia="Times New Roman" w:hAnsi="Verdana" w:cs="Times New Roman"/>
          <w:b/>
          <w:bCs/>
          <w:color w:val="555555"/>
          <w:sz w:val="29"/>
          <w:szCs w:val="29"/>
          <w:lang w:eastAsia="fr-FR"/>
        </w:rPr>
        <w:t>Description</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De gueules au chiffre 12</w:t>
      </w:r>
      <w:r w:rsidRPr="008A64CD">
        <w:rPr>
          <w:rFonts w:ascii="Verdana" w:eastAsia="Times New Roman" w:hAnsi="Verdana" w:cs="Times New Roman"/>
          <w:color w:val="000000"/>
          <w:vertAlign w:val="superscript"/>
          <w:lang w:eastAsia="fr-FR"/>
        </w:rPr>
        <w:t>e</w:t>
      </w:r>
      <w:r w:rsidRPr="008A64CD">
        <w:rPr>
          <w:rFonts w:ascii="Verdana" w:eastAsia="Times New Roman" w:hAnsi="Verdana" w:cs="Times New Roman"/>
          <w:color w:val="000000"/>
          <w:lang w:eastAsia="fr-FR"/>
        </w:rPr>
        <w:t> d'or, le tout enclos dans un anneau d'azur liséré d'or inscrit ADSUM et REGIMENT BLINDE en lettres du même, sommé de la couronne royale au naturel et accosté de deux branches d'érable d'or chargées en pointe d'un castor sur un rondin, le tout au naturel.</w:t>
      </w:r>
    </w:p>
    <w:p w:rsidR="008A64CD" w:rsidRPr="008A64CD" w:rsidRDefault="008A64CD" w:rsidP="008A64CD">
      <w:pPr>
        <w:shd w:val="clear" w:color="auto" w:fill="FFFFFF"/>
        <w:spacing w:before="100" w:beforeAutospacing="1" w:after="100" w:afterAutospacing="1" w:line="240" w:lineRule="auto"/>
        <w:outlineLvl w:val="3"/>
        <w:rPr>
          <w:rFonts w:ascii="Verdana" w:eastAsia="Times New Roman" w:hAnsi="Verdana" w:cs="Times New Roman"/>
          <w:b/>
          <w:bCs/>
          <w:color w:val="555555"/>
          <w:sz w:val="29"/>
          <w:szCs w:val="29"/>
          <w:lang w:eastAsia="fr-FR"/>
        </w:rPr>
      </w:pPr>
      <w:r w:rsidRPr="008A64CD">
        <w:rPr>
          <w:rFonts w:ascii="Verdana" w:eastAsia="Times New Roman" w:hAnsi="Verdana" w:cs="Times New Roman"/>
          <w:b/>
          <w:bCs/>
          <w:color w:val="555555"/>
          <w:sz w:val="29"/>
          <w:szCs w:val="29"/>
          <w:lang w:eastAsia="fr-FR"/>
        </w:rPr>
        <w:t>Symbolisme</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Les feuilles d'érables et le castor représentent le service rendu au Canada, et la couronne, le service rendu au souverain. Le numéro ordinal « 12</w:t>
      </w:r>
      <w:r w:rsidRPr="008A64CD">
        <w:rPr>
          <w:rFonts w:ascii="Verdana" w:eastAsia="Times New Roman" w:hAnsi="Verdana" w:cs="Times New Roman"/>
          <w:color w:val="000000"/>
          <w:vertAlign w:val="superscript"/>
          <w:lang w:eastAsia="fr-FR"/>
        </w:rPr>
        <w:t>e</w:t>
      </w:r>
      <w:r w:rsidRPr="008A64CD">
        <w:rPr>
          <w:rFonts w:ascii="Verdana" w:eastAsia="Times New Roman" w:hAnsi="Verdana" w:cs="Times New Roman"/>
          <w:color w:val="000000"/>
          <w:lang w:eastAsia="fr-FR"/>
        </w:rPr>
        <w:t xml:space="preserve"> » et les mots « REGIMENT BLINDE » sont une des formes du nom du régiment, et « ADSUM » en est la devise. Le numéro 12 représente le nom du « 12th </w:t>
      </w:r>
      <w:proofErr w:type="spellStart"/>
      <w:r w:rsidRPr="008A64CD">
        <w:rPr>
          <w:rFonts w:ascii="Verdana" w:eastAsia="Times New Roman" w:hAnsi="Verdana" w:cs="Times New Roman"/>
          <w:color w:val="000000"/>
          <w:lang w:eastAsia="fr-FR"/>
        </w:rPr>
        <w:t>Armoured</w:t>
      </w:r>
      <w:proofErr w:type="spellEnd"/>
      <w:r w:rsidRPr="008A64CD">
        <w:rPr>
          <w:rFonts w:ascii="Verdana" w:eastAsia="Times New Roman" w:hAnsi="Verdana" w:cs="Times New Roman"/>
          <w:color w:val="000000"/>
          <w:lang w:eastAsia="fr-FR"/>
        </w:rPr>
        <w:t xml:space="preserve">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 qui a servi durant la Seconde Guerre mondiale.</w:t>
      </w:r>
    </w:p>
    <w:p w:rsidR="008A64CD" w:rsidRPr="008A64CD" w:rsidRDefault="008A64CD" w:rsidP="008A64CD">
      <w:pPr>
        <w:shd w:val="clear" w:color="auto" w:fill="FFFFFF"/>
        <w:spacing w:before="100" w:beforeAutospacing="1" w:after="100" w:afterAutospacing="1" w:line="360" w:lineRule="atLeast"/>
        <w:jc w:val="right"/>
        <w:rPr>
          <w:rFonts w:ascii="Verdana" w:eastAsia="Times New Roman" w:hAnsi="Verdana" w:cs="Times New Roman"/>
          <w:color w:val="000000"/>
          <w:lang w:eastAsia="fr-FR"/>
        </w:rPr>
      </w:pPr>
      <w:hyperlink r:id="rId6" w:history="1">
        <w:r w:rsidRPr="008A64CD">
          <w:rPr>
            <w:rFonts w:ascii="Verdana" w:eastAsia="Times New Roman" w:hAnsi="Verdana" w:cs="Times New Roman"/>
            <w:color w:val="666666"/>
            <w:u w:val="single"/>
            <w:lang w:eastAsia="fr-FR"/>
          </w:rPr>
          <w:t>Haut de la page</w:t>
        </w:r>
      </w:hyperlink>
    </w:p>
    <w:p w:rsidR="008A64CD" w:rsidRPr="008A64CD" w:rsidRDefault="008A64CD" w:rsidP="008A64CD">
      <w:pPr>
        <w:shd w:val="clear" w:color="auto" w:fill="FFFFFF"/>
        <w:spacing w:before="100" w:beforeAutospacing="1" w:after="100" w:afterAutospacing="1" w:line="240" w:lineRule="auto"/>
        <w:outlineLvl w:val="2"/>
        <w:rPr>
          <w:rFonts w:ascii="Verdana" w:eastAsia="Times New Roman" w:hAnsi="Verdana" w:cs="Times New Roman"/>
          <w:b/>
          <w:bCs/>
          <w:color w:val="663333"/>
          <w:sz w:val="34"/>
          <w:szCs w:val="34"/>
          <w:lang w:eastAsia="fr-FR"/>
        </w:rPr>
      </w:pPr>
      <w:r w:rsidRPr="008A64CD">
        <w:rPr>
          <w:rFonts w:ascii="Verdana" w:eastAsia="Times New Roman" w:hAnsi="Verdana" w:cs="Times New Roman"/>
          <w:b/>
          <w:bCs/>
          <w:color w:val="663333"/>
          <w:sz w:val="34"/>
          <w:szCs w:val="34"/>
          <w:lang w:eastAsia="fr-FR"/>
        </w:rPr>
        <w:t>DEVISE</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lastRenderedPageBreak/>
        <w:t>ADSUM (Présent)</w:t>
      </w:r>
    </w:p>
    <w:p w:rsidR="008A64CD" w:rsidRPr="008A64CD" w:rsidRDefault="008A64CD" w:rsidP="008A64CD">
      <w:pPr>
        <w:shd w:val="clear" w:color="auto" w:fill="FFFFFF"/>
        <w:spacing w:before="100" w:beforeAutospacing="1" w:after="100" w:afterAutospacing="1" w:line="360" w:lineRule="atLeast"/>
        <w:jc w:val="right"/>
        <w:rPr>
          <w:rFonts w:ascii="Verdana" w:eastAsia="Times New Roman" w:hAnsi="Verdana" w:cs="Times New Roman"/>
          <w:color w:val="000000"/>
          <w:lang w:eastAsia="fr-FR"/>
        </w:rPr>
      </w:pPr>
      <w:hyperlink r:id="rId7" w:history="1">
        <w:r w:rsidRPr="008A64CD">
          <w:rPr>
            <w:rFonts w:ascii="Verdana" w:eastAsia="Times New Roman" w:hAnsi="Verdana" w:cs="Times New Roman"/>
            <w:color w:val="666666"/>
            <w:u w:val="single"/>
            <w:lang w:eastAsia="fr-FR"/>
          </w:rPr>
          <w:t>Haut de la page</w:t>
        </w:r>
      </w:hyperlink>
    </w:p>
    <w:p w:rsidR="008A64CD" w:rsidRPr="008A64CD" w:rsidRDefault="008A64CD" w:rsidP="008A64CD">
      <w:pPr>
        <w:shd w:val="clear" w:color="auto" w:fill="FFFFFF"/>
        <w:spacing w:before="100" w:beforeAutospacing="1" w:after="100" w:afterAutospacing="1" w:line="240" w:lineRule="auto"/>
        <w:outlineLvl w:val="2"/>
        <w:rPr>
          <w:rFonts w:ascii="Verdana" w:eastAsia="Times New Roman" w:hAnsi="Verdana" w:cs="Times New Roman"/>
          <w:b/>
          <w:bCs/>
          <w:color w:val="663333"/>
          <w:sz w:val="34"/>
          <w:szCs w:val="34"/>
          <w:lang w:eastAsia="fr-FR"/>
        </w:rPr>
      </w:pPr>
      <w:r w:rsidRPr="008A64CD">
        <w:rPr>
          <w:rFonts w:ascii="Verdana" w:eastAsia="Times New Roman" w:hAnsi="Verdana" w:cs="Times New Roman"/>
          <w:b/>
          <w:bCs/>
          <w:color w:val="663333"/>
          <w:sz w:val="34"/>
          <w:szCs w:val="34"/>
          <w:lang w:eastAsia="fr-FR"/>
        </w:rPr>
        <w:t>MARCHES</w:t>
      </w:r>
    </w:p>
    <w:p w:rsidR="008A64CD" w:rsidRPr="008A64CD" w:rsidRDefault="008A64CD" w:rsidP="008A64CD">
      <w:pPr>
        <w:shd w:val="clear" w:color="auto" w:fill="FFFFFF"/>
        <w:spacing w:before="100" w:beforeAutospacing="1" w:after="100" w:afterAutospacing="1" w:line="240" w:lineRule="auto"/>
        <w:outlineLvl w:val="3"/>
        <w:rPr>
          <w:rFonts w:ascii="Verdana" w:eastAsia="Times New Roman" w:hAnsi="Verdana" w:cs="Times New Roman"/>
          <w:b/>
          <w:bCs/>
          <w:color w:val="555555"/>
          <w:sz w:val="29"/>
          <w:szCs w:val="29"/>
          <w:lang w:eastAsia="fr-FR"/>
        </w:rPr>
      </w:pPr>
      <w:r w:rsidRPr="008A64CD">
        <w:rPr>
          <w:rFonts w:ascii="Verdana" w:eastAsia="Times New Roman" w:hAnsi="Verdana" w:cs="Times New Roman"/>
          <w:b/>
          <w:bCs/>
          <w:color w:val="555555"/>
          <w:sz w:val="29"/>
          <w:szCs w:val="29"/>
          <w:lang w:eastAsia="fr-FR"/>
        </w:rPr>
        <w:t>Marche rapide</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Marianne s'en va-t-au Moulin</w:t>
      </w:r>
    </w:p>
    <w:p w:rsidR="008A64CD" w:rsidRPr="008A64CD" w:rsidRDefault="008A64CD" w:rsidP="008A64CD">
      <w:pPr>
        <w:shd w:val="clear" w:color="auto" w:fill="FFFFFF"/>
        <w:spacing w:before="100" w:beforeAutospacing="1" w:after="100" w:afterAutospacing="1" w:line="240" w:lineRule="auto"/>
        <w:outlineLvl w:val="3"/>
        <w:rPr>
          <w:rFonts w:ascii="Verdana" w:eastAsia="Times New Roman" w:hAnsi="Verdana" w:cs="Times New Roman"/>
          <w:b/>
          <w:bCs/>
          <w:color w:val="555555"/>
          <w:sz w:val="29"/>
          <w:szCs w:val="29"/>
          <w:lang w:eastAsia="fr-FR"/>
        </w:rPr>
      </w:pPr>
      <w:r w:rsidRPr="008A64CD">
        <w:rPr>
          <w:rFonts w:ascii="Verdana" w:eastAsia="Times New Roman" w:hAnsi="Verdana" w:cs="Times New Roman"/>
          <w:b/>
          <w:bCs/>
          <w:color w:val="555555"/>
          <w:sz w:val="29"/>
          <w:szCs w:val="29"/>
          <w:lang w:eastAsia="fr-FR"/>
        </w:rPr>
        <w:t>Marche lente</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Quand vous mourrez de nos amours</w:t>
      </w:r>
    </w:p>
    <w:p w:rsidR="008A64CD" w:rsidRPr="008A64CD" w:rsidRDefault="008A64CD" w:rsidP="008A64CD">
      <w:pPr>
        <w:shd w:val="clear" w:color="auto" w:fill="FFFFFF"/>
        <w:spacing w:before="100" w:beforeAutospacing="1" w:after="100" w:afterAutospacing="1" w:line="360" w:lineRule="atLeast"/>
        <w:jc w:val="right"/>
        <w:rPr>
          <w:rFonts w:ascii="Verdana" w:eastAsia="Times New Roman" w:hAnsi="Verdana" w:cs="Times New Roman"/>
          <w:color w:val="000000"/>
          <w:lang w:eastAsia="fr-FR"/>
        </w:rPr>
      </w:pPr>
      <w:hyperlink r:id="rId8" w:history="1">
        <w:r w:rsidRPr="008A64CD">
          <w:rPr>
            <w:rFonts w:ascii="Verdana" w:eastAsia="Times New Roman" w:hAnsi="Verdana" w:cs="Times New Roman"/>
            <w:color w:val="666666"/>
            <w:u w:val="single"/>
            <w:lang w:eastAsia="fr-FR"/>
          </w:rPr>
          <w:t>Haut de la page</w:t>
        </w:r>
      </w:hyperlink>
    </w:p>
    <w:p w:rsidR="008A64CD" w:rsidRPr="008A64CD" w:rsidRDefault="008A64CD" w:rsidP="008A64CD">
      <w:pPr>
        <w:shd w:val="clear" w:color="auto" w:fill="FFFFFF"/>
        <w:spacing w:before="100" w:beforeAutospacing="1" w:after="100" w:afterAutospacing="1" w:line="240" w:lineRule="auto"/>
        <w:outlineLvl w:val="2"/>
        <w:rPr>
          <w:rFonts w:ascii="Verdana" w:eastAsia="Times New Roman" w:hAnsi="Verdana" w:cs="Times New Roman"/>
          <w:b/>
          <w:bCs/>
          <w:color w:val="663333"/>
          <w:sz w:val="34"/>
          <w:szCs w:val="34"/>
          <w:lang w:eastAsia="fr-FR"/>
        </w:rPr>
      </w:pPr>
      <w:r w:rsidRPr="008A64CD">
        <w:rPr>
          <w:rFonts w:ascii="Verdana" w:eastAsia="Times New Roman" w:hAnsi="Verdana" w:cs="Times New Roman"/>
          <w:b/>
          <w:bCs/>
          <w:color w:val="663333"/>
          <w:sz w:val="34"/>
          <w:szCs w:val="34"/>
          <w:lang w:eastAsia="fr-FR"/>
        </w:rPr>
        <w:t>ALLIANCE</w:t>
      </w:r>
    </w:p>
    <w:p w:rsidR="008A64CD" w:rsidRPr="008A64CD" w:rsidRDefault="008A64CD" w:rsidP="008A64CD">
      <w:pPr>
        <w:shd w:val="clear" w:color="auto" w:fill="FFFFFF"/>
        <w:spacing w:before="100" w:beforeAutospacing="1" w:after="100" w:afterAutospacing="1" w:line="240" w:lineRule="auto"/>
        <w:outlineLvl w:val="3"/>
        <w:rPr>
          <w:rFonts w:ascii="Verdana" w:eastAsia="Times New Roman" w:hAnsi="Verdana" w:cs="Times New Roman"/>
          <w:b/>
          <w:bCs/>
          <w:color w:val="555555"/>
          <w:sz w:val="29"/>
          <w:szCs w:val="29"/>
          <w:lang w:eastAsia="fr-FR"/>
        </w:rPr>
      </w:pPr>
      <w:r w:rsidRPr="008A64CD">
        <w:rPr>
          <w:rFonts w:ascii="Verdana" w:eastAsia="Times New Roman" w:hAnsi="Verdana" w:cs="Times New Roman"/>
          <w:b/>
          <w:bCs/>
          <w:color w:val="555555"/>
          <w:sz w:val="29"/>
          <w:szCs w:val="29"/>
          <w:lang w:eastAsia="fr-FR"/>
        </w:rPr>
        <w:t>Armée britannique</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 xml:space="preserve">Royal Tank </w:t>
      </w:r>
      <w:proofErr w:type="spellStart"/>
      <w:r w:rsidRPr="008A64CD">
        <w:rPr>
          <w:rFonts w:ascii="Verdana" w:eastAsia="Times New Roman" w:hAnsi="Verdana" w:cs="Times New Roman"/>
          <w:color w:val="000000"/>
          <w:lang w:eastAsia="fr-FR"/>
        </w:rPr>
        <w:t>Regiment</w:t>
      </w:r>
      <w:proofErr w:type="spellEnd"/>
    </w:p>
    <w:p w:rsidR="008A64CD" w:rsidRPr="008A64CD" w:rsidRDefault="008A64CD" w:rsidP="008A64CD">
      <w:pPr>
        <w:shd w:val="clear" w:color="auto" w:fill="FFFFFF"/>
        <w:spacing w:before="100" w:beforeAutospacing="1" w:after="100" w:afterAutospacing="1" w:line="360" w:lineRule="atLeast"/>
        <w:jc w:val="right"/>
        <w:rPr>
          <w:rFonts w:ascii="Verdana" w:eastAsia="Times New Roman" w:hAnsi="Verdana" w:cs="Times New Roman"/>
          <w:color w:val="000000"/>
          <w:lang w:eastAsia="fr-FR"/>
        </w:rPr>
      </w:pPr>
      <w:hyperlink r:id="rId9" w:history="1">
        <w:r w:rsidRPr="008A64CD">
          <w:rPr>
            <w:rFonts w:ascii="Verdana" w:eastAsia="Times New Roman" w:hAnsi="Verdana" w:cs="Times New Roman"/>
            <w:color w:val="666666"/>
            <w:u w:val="single"/>
            <w:lang w:eastAsia="fr-FR"/>
          </w:rPr>
          <w:t>Haut de la page</w:t>
        </w:r>
      </w:hyperlink>
    </w:p>
    <w:p w:rsidR="008A64CD" w:rsidRPr="008A64CD" w:rsidRDefault="008A64CD" w:rsidP="008A64CD">
      <w:pPr>
        <w:shd w:val="clear" w:color="auto" w:fill="FFFFFF"/>
        <w:spacing w:before="100" w:beforeAutospacing="1" w:after="100" w:afterAutospacing="1" w:line="240" w:lineRule="auto"/>
        <w:outlineLvl w:val="2"/>
        <w:rPr>
          <w:rFonts w:ascii="Verdana" w:eastAsia="Times New Roman" w:hAnsi="Verdana" w:cs="Times New Roman"/>
          <w:b/>
          <w:bCs/>
          <w:color w:val="663333"/>
          <w:sz w:val="34"/>
          <w:szCs w:val="34"/>
          <w:lang w:eastAsia="fr-FR"/>
        </w:rPr>
      </w:pPr>
      <w:r w:rsidRPr="008A64CD">
        <w:rPr>
          <w:rFonts w:ascii="Verdana" w:eastAsia="Times New Roman" w:hAnsi="Verdana" w:cs="Times New Roman"/>
          <w:b/>
          <w:bCs/>
          <w:color w:val="663333"/>
          <w:sz w:val="34"/>
          <w:szCs w:val="34"/>
          <w:lang w:eastAsia="fr-FR"/>
        </w:rPr>
        <w:t>HONNEURS DE BATAILLE</w:t>
      </w:r>
    </w:p>
    <w:p w:rsidR="008A64CD" w:rsidRPr="008A64CD" w:rsidRDefault="008A64CD" w:rsidP="008A64CD">
      <w:pPr>
        <w:shd w:val="clear" w:color="auto" w:fill="FFFFFF"/>
        <w:spacing w:before="100" w:beforeAutospacing="1" w:after="100" w:afterAutospacing="1" w:line="240" w:lineRule="auto"/>
        <w:outlineLvl w:val="3"/>
        <w:rPr>
          <w:rFonts w:ascii="Verdana" w:eastAsia="Times New Roman" w:hAnsi="Verdana" w:cs="Times New Roman"/>
          <w:b/>
          <w:bCs/>
          <w:color w:val="555555"/>
          <w:sz w:val="29"/>
          <w:szCs w:val="29"/>
          <w:lang w:eastAsia="fr-FR"/>
        </w:rPr>
      </w:pPr>
      <w:r w:rsidRPr="008A64CD">
        <w:rPr>
          <w:rFonts w:ascii="Verdana" w:eastAsia="Times New Roman" w:hAnsi="Verdana" w:cs="Times New Roman"/>
          <w:b/>
          <w:bCs/>
          <w:color w:val="555555"/>
          <w:sz w:val="29"/>
          <w:szCs w:val="29"/>
          <w:lang w:eastAsia="fr-FR"/>
        </w:rPr>
        <w:t>Guerre de 1812</w:t>
      </w:r>
    </w:p>
    <w:p w:rsidR="008A64CD" w:rsidRPr="008A64CD" w:rsidRDefault="008A64CD" w:rsidP="008A64CD">
      <w:pPr>
        <w:shd w:val="clear" w:color="auto" w:fill="FFFFFF"/>
        <w:spacing w:before="100" w:beforeAutospacing="1" w:after="100" w:afterAutospacing="1" w:line="240" w:lineRule="auto"/>
        <w:outlineLvl w:val="3"/>
        <w:rPr>
          <w:rFonts w:ascii="Verdana" w:eastAsia="Times New Roman" w:hAnsi="Verdana" w:cs="Times New Roman"/>
          <w:b/>
          <w:bCs/>
          <w:color w:val="555555"/>
          <w:sz w:val="29"/>
          <w:szCs w:val="29"/>
          <w:lang w:eastAsia="fr-FR"/>
        </w:rPr>
      </w:pPr>
      <w:r w:rsidRPr="008A64CD">
        <w:rPr>
          <w:rFonts w:ascii="Verdana" w:eastAsia="Times New Roman" w:hAnsi="Verdana" w:cs="Times New Roman"/>
          <w:b/>
          <w:bCs/>
          <w:color w:val="555555"/>
          <w:sz w:val="29"/>
          <w:szCs w:val="29"/>
          <w:lang w:eastAsia="fr-FR"/>
        </w:rPr>
        <w:t>Distinction honorifique</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 xml:space="preserve">Distinction honorifique non </w:t>
      </w:r>
      <w:proofErr w:type="spellStart"/>
      <w:r w:rsidRPr="008A64CD">
        <w:rPr>
          <w:rFonts w:ascii="Verdana" w:eastAsia="Times New Roman" w:hAnsi="Verdana" w:cs="Times New Roman"/>
          <w:color w:val="000000"/>
          <w:lang w:eastAsia="fr-FR"/>
        </w:rPr>
        <w:t>blasonnable</w:t>
      </w:r>
      <w:proofErr w:type="spellEnd"/>
      <w:r w:rsidRPr="008A64CD">
        <w:rPr>
          <w:rFonts w:ascii="Verdana" w:eastAsia="Times New Roman" w:hAnsi="Verdana" w:cs="Times New Roman"/>
          <w:color w:val="000000"/>
          <w:lang w:eastAsia="fr-FR"/>
        </w:rPr>
        <w:t> </w:t>
      </w:r>
      <w:r w:rsidRPr="008A64CD">
        <w:rPr>
          <w:rFonts w:ascii="Verdana" w:eastAsia="Times New Roman" w:hAnsi="Verdana" w:cs="Times New Roman"/>
          <w:i/>
          <w:iCs/>
          <w:color w:val="000000"/>
          <w:lang w:eastAsia="fr-FR"/>
        </w:rPr>
        <w:t>DÉFENSE DU CANADA – 1812-1815 – DEFENCE OF CANADA</w:t>
      </w:r>
    </w:p>
    <w:p w:rsidR="008A64CD" w:rsidRPr="008A64CD" w:rsidRDefault="008A64CD" w:rsidP="008A64CD">
      <w:pPr>
        <w:shd w:val="clear" w:color="auto" w:fill="FFFFFF"/>
        <w:spacing w:before="100" w:beforeAutospacing="1" w:after="100" w:afterAutospacing="1" w:line="240" w:lineRule="auto"/>
        <w:outlineLvl w:val="3"/>
        <w:rPr>
          <w:rFonts w:ascii="Verdana" w:eastAsia="Times New Roman" w:hAnsi="Verdana" w:cs="Times New Roman"/>
          <w:b/>
          <w:bCs/>
          <w:color w:val="555555"/>
          <w:sz w:val="29"/>
          <w:szCs w:val="29"/>
          <w:lang w:eastAsia="fr-FR"/>
        </w:rPr>
      </w:pPr>
      <w:r w:rsidRPr="008A64CD">
        <w:rPr>
          <w:rFonts w:ascii="Verdana" w:eastAsia="Times New Roman" w:hAnsi="Verdana" w:cs="Times New Roman"/>
          <w:b/>
          <w:bCs/>
          <w:color w:val="555555"/>
          <w:sz w:val="29"/>
          <w:szCs w:val="29"/>
          <w:lang w:eastAsia="fr-FR"/>
        </w:rPr>
        <w:t>Première Guerre mondiale</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b/>
          <w:bCs/>
          <w:color w:val="000000"/>
          <w:lang w:eastAsia="fr-FR"/>
        </w:rPr>
        <w:t>AMIENS;</w:t>
      </w:r>
      <w:r w:rsidRPr="008A64CD">
        <w:rPr>
          <w:rFonts w:ascii="Verdana" w:eastAsia="Times New Roman" w:hAnsi="Verdana" w:cs="Times New Roman"/>
          <w:color w:val="000000"/>
          <w:lang w:eastAsia="fr-FR"/>
        </w:rPr>
        <w:t> SIBÉRIE 1918-19.</w:t>
      </w:r>
    </w:p>
    <w:p w:rsidR="008A64CD" w:rsidRPr="008A64CD" w:rsidRDefault="008A64CD" w:rsidP="008A64CD">
      <w:pPr>
        <w:shd w:val="clear" w:color="auto" w:fill="FFFFFF"/>
        <w:spacing w:before="100" w:beforeAutospacing="1" w:after="100" w:afterAutospacing="1" w:line="240" w:lineRule="auto"/>
        <w:outlineLvl w:val="3"/>
        <w:rPr>
          <w:rFonts w:ascii="Verdana" w:eastAsia="Times New Roman" w:hAnsi="Verdana" w:cs="Times New Roman"/>
          <w:b/>
          <w:bCs/>
          <w:color w:val="555555"/>
          <w:sz w:val="29"/>
          <w:szCs w:val="29"/>
          <w:lang w:eastAsia="fr-FR"/>
        </w:rPr>
      </w:pPr>
      <w:r w:rsidRPr="008A64CD">
        <w:rPr>
          <w:rFonts w:ascii="Verdana" w:eastAsia="Times New Roman" w:hAnsi="Verdana" w:cs="Times New Roman"/>
          <w:b/>
          <w:bCs/>
          <w:color w:val="555555"/>
          <w:sz w:val="29"/>
          <w:szCs w:val="29"/>
          <w:lang w:eastAsia="fr-FR"/>
        </w:rPr>
        <w:t>Seconde Guerre mondiale</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b/>
          <w:bCs/>
          <w:color w:val="000000"/>
          <w:lang w:eastAsia="fr-FR"/>
        </w:rPr>
        <w:t>DÉBARQUEMENT EN SICILE;</w:t>
      </w:r>
      <w:r w:rsidRPr="008A64CD">
        <w:rPr>
          <w:rFonts w:ascii="Verdana" w:eastAsia="Times New Roman" w:hAnsi="Verdana" w:cs="Times New Roman"/>
          <w:color w:val="000000"/>
          <w:lang w:eastAsia="fr-FR"/>
        </w:rPr>
        <w:t> </w:t>
      </w:r>
      <w:proofErr w:type="spellStart"/>
      <w:r w:rsidRPr="008A64CD">
        <w:rPr>
          <w:rFonts w:ascii="Verdana" w:eastAsia="Times New Roman" w:hAnsi="Verdana" w:cs="Times New Roman"/>
          <w:color w:val="000000"/>
          <w:lang w:eastAsia="fr-FR"/>
        </w:rPr>
        <w:t>Grammichele</w:t>
      </w:r>
      <w:proofErr w:type="spellEnd"/>
      <w:r w:rsidRPr="008A64CD">
        <w:rPr>
          <w:rFonts w:ascii="Verdana" w:eastAsia="Times New Roman" w:hAnsi="Verdana" w:cs="Times New Roman"/>
          <w:color w:val="000000"/>
          <w:lang w:eastAsia="fr-FR"/>
        </w:rPr>
        <w:t xml:space="preserve">; Piazza </w:t>
      </w:r>
      <w:proofErr w:type="spellStart"/>
      <w:r w:rsidRPr="008A64CD">
        <w:rPr>
          <w:rFonts w:ascii="Verdana" w:eastAsia="Times New Roman" w:hAnsi="Verdana" w:cs="Times New Roman"/>
          <w:color w:val="000000"/>
          <w:lang w:eastAsia="fr-FR"/>
        </w:rPr>
        <w:t>Armerina</w:t>
      </w:r>
      <w:proofErr w:type="spellEnd"/>
      <w:r w:rsidRPr="008A64CD">
        <w:rPr>
          <w:rFonts w:ascii="Verdana" w:eastAsia="Times New Roman" w:hAnsi="Verdana" w:cs="Times New Roman"/>
          <w:color w:val="000000"/>
          <w:lang w:eastAsia="fr-FR"/>
        </w:rPr>
        <w:t xml:space="preserve">; </w:t>
      </w:r>
      <w:proofErr w:type="spellStart"/>
      <w:r w:rsidRPr="008A64CD">
        <w:rPr>
          <w:rFonts w:ascii="Verdana" w:eastAsia="Times New Roman" w:hAnsi="Verdana" w:cs="Times New Roman"/>
          <w:color w:val="000000"/>
          <w:lang w:eastAsia="fr-FR"/>
        </w:rPr>
        <w:t>Valguarnera</w:t>
      </w:r>
      <w:proofErr w:type="spellEnd"/>
      <w:r w:rsidRPr="008A64CD">
        <w:rPr>
          <w:rFonts w:ascii="Verdana" w:eastAsia="Times New Roman" w:hAnsi="Verdana" w:cs="Times New Roman"/>
          <w:color w:val="000000"/>
          <w:lang w:eastAsia="fr-FR"/>
        </w:rPr>
        <w:t>; Agira; </w:t>
      </w:r>
      <w:proofErr w:type="spellStart"/>
      <w:r w:rsidRPr="008A64CD">
        <w:rPr>
          <w:rFonts w:ascii="Verdana" w:eastAsia="Times New Roman" w:hAnsi="Verdana" w:cs="Times New Roman"/>
          <w:b/>
          <w:bCs/>
          <w:color w:val="000000"/>
          <w:lang w:eastAsia="fr-FR"/>
        </w:rPr>
        <w:t>ADRANO;</w:t>
      </w:r>
      <w:r w:rsidRPr="008A64CD">
        <w:rPr>
          <w:rFonts w:ascii="Verdana" w:eastAsia="Times New Roman" w:hAnsi="Verdana" w:cs="Times New Roman"/>
          <w:color w:val="000000"/>
          <w:lang w:eastAsia="fr-FR"/>
        </w:rPr>
        <w:t>Vallée</w:t>
      </w:r>
      <w:proofErr w:type="spellEnd"/>
      <w:r w:rsidRPr="008A64CD">
        <w:rPr>
          <w:rFonts w:ascii="Verdana" w:eastAsia="Times New Roman" w:hAnsi="Verdana" w:cs="Times New Roman"/>
          <w:color w:val="000000"/>
          <w:lang w:eastAsia="fr-FR"/>
        </w:rPr>
        <w:t xml:space="preserve"> de </w:t>
      </w:r>
      <w:proofErr w:type="spellStart"/>
      <w:r w:rsidRPr="008A64CD">
        <w:rPr>
          <w:rFonts w:ascii="Verdana" w:eastAsia="Times New Roman" w:hAnsi="Verdana" w:cs="Times New Roman"/>
          <w:color w:val="000000"/>
          <w:lang w:eastAsia="fr-FR"/>
        </w:rPr>
        <w:t>Troina</w:t>
      </w:r>
      <w:proofErr w:type="spellEnd"/>
      <w:r w:rsidRPr="008A64CD">
        <w:rPr>
          <w:rFonts w:ascii="Verdana" w:eastAsia="Times New Roman" w:hAnsi="Verdana" w:cs="Times New Roman"/>
          <w:color w:val="000000"/>
          <w:lang w:eastAsia="fr-FR"/>
        </w:rPr>
        <w:t>; </w:t>
      </w:r>
      <w:r w:rsidRPr="008A64CD">
        <w:rPr>
          <w:rFonts w:ascii="Verdana" w:eastAsia="Times New Roman" w:hAnsi="Verdana" w:cs="Times New Roman"/>
          <w:b/>
          <w:bCs/>
          <w:color w:val="000000"/>
          <w:lang w:eastAsia="fr-FR"/>
        </w:rPr>
        <w:t xml:space="preserve">SICILE, 1943; </w:t>
      </w:r>
      <w:proofErr w:type="spellStart"/>
      <w:r w:rsidRPr="008A64CD">
        <w:rPr>
          <w:rFonts w:ascii="Verdana" w:eastAsia="Times New Roman" w:hAnsi="Verdana" w:cs="Times New Roman"/>
          <w:b/>
          <w:bCs/>
          <w:color w:val="000000"/>
          <w:lang w:eastAsia="fr-FR"/>
        </w:rPr>
        <w:t>Termoli</w:t>
      </w:r>
      <w:proofErr w:type="spellEnd"/>
      <w:r w:rsidRPr="008A64CD">
        <w:rPr>
          <w:rFonts w:ascii="Verdana" w:eastAsia="Times New Roman" w:hAnsi="Verdana" w:cs="Times New Roman"/>
          <w:b/>
          <w:bCs/>
          <w:color w:val="000000"/>
          <w:lang w:eastAsia="fr-FR"/>
        </w:rPr>
        <w:t>;</w:t>
      </w:r>
      <w:r w:rsidRPr="008A64CD">
        <w:rPr>
          <w:rFonts w:ascii="Verdana" w:eastAsia="Times New Roman" w:hAnsi="Verdana" w:cs="Times New Roman"/>
          <w:color w:val="000000"/>
          <w:lang w:eastAsia="fr-FR"/>
        </w:rPr>
        <w:t> Le Ravin; </w:t>
      </w:r>
      <w:proofErr w:type="spellStart"/>
      <w:r w:rsidRPr="008A64CD">
        <w:rPr>
          <w:rFonts w:ascii="Verdana" w:eastAsia="Times New Roman" w:hAnsi="Verdana" w:cs="Times New Roman"/>
          <w:b/>
          <w:bCs/>
          <w:color w:val="000000"/>
          <w:lang w:eastAsia="fr-FR"/>
        </w:rPr>
        <w:t>Ortona</w:t>
      </w:r>
      <w:proofErr w:type="spellEnd"/>
      <w:r w:rsidRPr="008A64CD">
        <w:rPr>
          <w:rFonts w:ascii="Verdana" w:eastAsia="Times New Roman" w:hAnsi="Verdana" w:cs="Times New Roman"/>
          <w:b/>
          <w:bCs/>
          <w:color w:val="000000"/>
          <w:lang w:eastAsia="fr-FR"/>
        </w:rPr>
        <w:t>; CASSINO II;</w:t>
      </w:r>
      <w:r w:rsidRPr="008A64CD">
        <w:rPr>
          <w:rFonts w:ascii="Verdana" w:eastAsia="Times New Roman" w:hAnsi="Verdana" w:cs="Times New Roman"/>
          <w:color w:val="000000"/>
          <w:lang w:eastAsia="fr-FR"/>
        </w:rPr>
        <w:t xml:space="preserve"> Ligne </w:t>
      </w:r>
      <w:proofErr w:type="spellStart"/>
      <w:r w:rsidRPr="008A64CD">
        <w:rPr>
          <w:rFonts w:ascii="Verdana" w:eastAsia="Times New Roman" w:hAnsi="Verdana" w:cs="Times New Roman"/>
          <w:color w:val="000000"/>
          <w:lang w:eastAsia="fr-FR"/>
        </w:rPr>
        <w:t>Gustav;</w:t>
      </w:r>
      <w:r w:rsidRPr="008A64CD">
        <w:rPr>
          <w:rFonts w:ascii="Verdana" w:eastAsia="Times New Roman" w:hAnsi="Verdana" w:cs="Times New Roman"/>
          <w:b/>
          <w:bCs/>
          <w:color w:val="000000"/>
          <w:lang w:eastAsia="fr-FR"/>
        </w:rPr>
        <w:t>VALLÉE</w:t>
      </w:r>
      <w:proofErr w:type="spellEnd"/>
      <w:r w:rsidRPr="008A64CD">
        <w:rPr>
          <w:rFonts w:ascii="Verdana" w:eastAsia="Times New Roman" w:hAnsi="Verdana" w:cs="Times New Roman"/>
          <w:b/>
          <w:bCs/>
          <w:color w:val="000000"/>
          <w:lang w:eastAsia="fr-FR"/>
        </w:rPr>
        <w:t xml:space="preserve"> DE LA LIRI;</w:t>
      </w:r>
      <w:r w:rsidRPr="008A64CD">
        <w:rPr>
          <w:rFonts w:ascii="Verdana" w:eastAsia="Times New Roman" w:hAnsi="Verdana" w:cs="Times New Roman"/>
          <w:color w:val="000000"/>
          <w:lang w:eastAsia="fr-FR"/>
        </w:rPr>
        <w:t> Ligne Hitler; </w:t>
      </w:r>
      <w:r w:rsidRPr="008A64CD">
        <w:rPr>
          <w:rFonts w:ascii="Verdana" w:eastAsia="Times New Roman" w:hAnsi="Verdana" w:cs="Times New Roman"/>
          <w:b/>
          <w:bCs/>
          <w:color w:val="000000"/>
          <w:lang w:eastAsia="fr-FR"/>
        </w:rPr>
        <w:t xml:space="preserve">LIGNE </w:t>
      </w:r>
      <w:r w:rsidRPr="008A64CD">
        <w:rPr>
          <w:rFonts w:ascii="Verdana" w:eastAsia="Times New Roman" w:hAnsi="Verdana" w:cs="Times New Roman"/>
          <w:b/>
          <w:bCs/>
          <w:color w:val="000000"/>
          <w:lang w:eastAsia="fr-FR"/>
        </w:rPr>
        <w:lastRenderedPageBreak/>
        <w:t>TRASIMÈNE;</w:t>
      </w:r>
      <w:r w:rsidRPr="008A64CD">
        <w:rPr>
          <w:rFonts w:ascii="Verdana" w:eastAsia="Times New Roman" w:hAnsi="Verdana" w:cs="Times New Roman"/>
          <w:color w:val="000000"/>
          <w:lang w:eastAsia="fr-FR"/>
        </w:rPr>
        <w:t xml:space="preserve"> AREZZO; AVANCE VERS FLORENCE; Monte La </w:t>
      </w:r>
      <w:proofErr w:type="spellStart"/>
      <w:r w:rsidRPr="008A64CD">
        <w:rPr>
          <w:rFonts w:ascii="Verdana" w:eastAsia="Times New Roman" w:hAnsi="Verdana" w:cs="Times New Roman"/>
          <w:color w:val="000000"/>
          <w:lang w:eastAsia="fr-FR"/>
        </w:rPr>
        <w:t>Pieve</w:t>
      </w:r>
      <w:proofErr w:type="spellEnd"/>
      <w:r w:rsidRPr="008A64CD">
        <w:rPr>
          <w:rFonts w:ascii="Verdana" w:eastAsia="Times New Roman" w:hAnsi="Verdana" w:cs="Times New Roman"/>
          <w:color w:val="000000"/>
          <w:lang w:eastAsia="fr-FR"/>
        </w:rPr>
        <w:t xml:space="preserve">; Monte </w:t>
      </w:r>
      <w:proofErr w:type="spellStart"/>
      <w:r w:rsidRPr="008A64CD">
        <w:rPr>
          <w:rFonts w:ascii="Verdana" w:eastAsia="Times New Roman" w:hAnsi="Verdana" w:cs="Times New Roman"/>
          <w:color w:val="000000"/>
          <w:lang w:eastAsia="fr-FR"/>
        </w:rPr>
        <w:t>Spaduro</w:t>
      </w:r>
      <w:proofErr w:type="spellEnd"/>
      <w:r w:rsidRPr="008A64CD">
        <w:rPr>
          <w:rFonts w:ascii="Verdana" w:eastAsia="Times New Roman" w:hAnsi="Verdana" w:cs="Times New Roman"/>
          <w:color w:val="000000"/>
          <w:lang w:eastAsia="fr-FR"/>
        </w:rPr>
        <w:t>; </w:t>
      </w:r>
      <w:r w:rsidRPr="008A64CD">
        <w:rPr>
          <w:rFonts w:ascii="Verdana" w:eastAsia="Times New Roman" w:hAnsi="Verdana" w:cs="Times New Roman"/>
          <w:b/>
          <w:bCs/>
          <w:color w:val="000000"/>
          <w:lang w:eastAsia="fr-FR"/>
        </w:rPr>
        <w:t>ITALIE, 1943-1945;</w:t>
      </w:r>
      <w:r w:rsidRPr="008A64CD">
        <w:rPr>
          <w:rFonts w:ascii="Verdana" w:eastAsia="Times New Roman" w:hAnsi="Verdana" w:cs="Times New Roman"/>
          <w:color w:val="000000"/>
          <w:lang w:eastAsia="fr-FR"/>
        </w:rPr>
        <w:t> Apeldoorn; </w:t>
      </w:r>
      <w:r w:rsidRPr="008A64CD">
        <w:rPr>
          <w:rFonts w:ascii="Verdana" w:eastAsia="Times New Roman" w:hAnsi="Verdana" w:cs="Times New Roman"/>
          <w:b/>
          <w:bCs/>
          <w:color w:val="000000"/>
          <w:lang w:eastAsia="fr-FR"/>
        </w:rPr>
        <w:t>NORD-OUEST DE L'EUROPE, 1945.</w:t>
      </w:r>
    </w:p>
    <w:p w:rsidR="008A64CD" w:rsidRPr="008A64CD" w:rsidRDefault="008A64CD" w:rsidP="008A64CD">
      <w:pPr>
        <w:shd w:val="clear" w:color="auto" w:fill="FFFFFF"/>
        <w:spacing w:before="100" w:beforeAutospacing="1" w:after="100" w:afterAutospacing="1" w:line="240" w:lineRule="auto"/>
        <w:outlineLvl w:val="2"/>
        <w:rPr>
          <w:rFonts w:ascii="Verdana" w:eastAsia="Times New Roman" w:hAnsi="Verdana" w:cs="Times New Roman"/>
          <w:b/>
          <w:bCs/>
          <w:color w:val="663333"/>
          <w:sz w:val="34"/>
          <w:szCs w:val="34"/>
          <w:lang w:eastAsia="fr-FR"/>
        </w:rPr>
      </w:pPr>
      <w:r w:rsidRPr="008A64CD">
        <w:rPr>
          <w:rFonts w:ascii="Verdana" w:eastAsia="Times New Roman" w:hAnsi="Verdana" w:cs="Times New Roman"/>
          <w:b/>
          <w:bCs/>
          <w:color w:val="663333"/>
          <w:sz w:val="34"/>
          <w:szCs w:val="34"/>
          <w:lang w:eastAsia="fr-FR"/>
        </w:rPr>
        <w:t>LIGNÉE</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Ce régiment vit le jour le 24 mars 1871 et regroupe les composantes de la Force régulière et de la Force de réserve.</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Le 12</w:t>
      </w:r>
      <w:r w:rsidRPr="008A64CD">
        <w:rPr>
          <w:rFonts w:ascii="Verdana" w:eastAsia="Times New Roman" w:hAnsi="Verdana" w:cs="Times New Roman"/>
          <w:color w:val="000000"/>
          <w:vertAlign w:val="superscript"/>
          <w:lang w:eastAsia="fr-FR"/>
        </w:rPr>
        <w:t>e</w:t>
      </w:r>
      <w:r w:rsidRPr="008A64CD">
        <w:rPr>
          <w:rFonts w:ascii="Verdana" w:eastAsia="Times New Roman" w:hAnsi="Verdana" w:cs="Times New Roman"/>
          <w:color w:val="000000"/>
          <w:lang w:eastAsia="fr-FR"/>
        </w:rPr>
        <w:t xml:space="preserve"> Régiment blindé du Canada vit le jour à Trois-Rivières, au Québec, le 24 mars 1871, lorsque le «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Provisional</w:t>
      </w:r>
      <w:proofErr w:type="spellEnd"/>
      <w:r w:rsidRPr="008A64CD">
        <w:rPr>
          <w:rFonts w:ascii="Verdana" w:eastAsia="Times New Roman" w:hAnsi="Verdana" w:cs="Times New Roman"/>
          <w:color w:val="000000"/>
          <w:lang w:eastAsia="fr-FR"/>
        </w:rPr>
        <w:t xml:space="preserve"> </w:t>
      </w:r>
      <w:proofErr w:type="spellStart"/>
      <w:r w:rsidRPr="008A64CD">
        <w:rPr>
          <w:rFonts w:ascii="Verdana" w:eastAsia="Times New Roman" w:hAnsi="Verdana" w:cs="Times New Roman"/>
          <w:color w:val="000000"/>
          <w:lang w:eastAsia="fr-FR"/>
        </w:rPr>
        <w:t>Battalion</w:t>
      </w:r>
      <w:proofErr w:type="spellEnd"/>
      <w:r w:rsidRPr="008A64CD">
        <w:rPr>
          <w:rFonts w:ascii="Verdana" w:eastAsia="Times New Roman" w:hAnsi="Verdana" w:cs="Times New Roman"/>
          <w:color w:val="000000"/>
          <w:lang w:eastAsia="fr-FR"/>
        </w:rPr>
        <w:t xml:space="preserve"> of </w:t>
      </w:r>
      <w:proofErr w:type="spellStart"/>
      <w:r w:rsidRPr="008A64CD">
        <w:rPr>
          <w:rFonts w:ascii="Verdana" w:eastAsia="Times New Roman" w:hAnsi="Verdana" w:cs="Times New Roman"/>
          <w:color w:val="000000"/>
          <w:lang w:eastAsia="fr-FR"/>
        </w:rPr>
        <w:t>Infantry</w:t>
      </w:r>
      <w:proofErr w:type="spellEnd"/>
      <w:r w:rsidRPr="008A64CD">
        <w:rPr>
          <w:rFonts w:ascii="Verdana" w:eastAsia="Times New Roman" w:hAnsi="Verdana" w:cs="Times New Roman"/>
          <w:color w:val="000000"/>
          <w:lang w:eastAsia="fr-FR"/>
        </w:rPr>
        <w:t xml:space="preserve"> » fut autorisé.</w:t>
      </w:r>
      <w:r w:rsidRPr="008A64CD">
        <w:rPr>
          <w:rFonts w:ascii="Verdana" w:eastAsia="Times New Roman" w:hAnsi="Verdana" w:cs="Times New Roman"/>
          <w:color w:val="000000"/>
          <w:vertAlign w:val="superscript"/>
          <w:lang w:eastAsia="fr-FR"/>
        </w:rPr>
        <w:t>1</w:t>
      </w:r>
      <w:r w:rsidRPr="008A64CD">
        <w:rPr>
          <w:rFonts w:ascii="Verdana" w:eastAsia="Times New Roman" w:hAnsi="Verdana" w:cs="Times New Roman"/>
          <w:color w:val="000000"/>
          <w:lang w:eastAsia="fr-FR"/>
        </w:rPr>
        <w:t> Il fut rebaptisé : « 86th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Battalion</w:t>
      </w:r>
      <w:proofErr w:type="spellEnd"/>
      <w:r w:rsidRPr="008A64CD">
        <w:rPr>
          <w:rFonts w:ascii="Verdana" w:eastAsia="Times New Roman" w:hAnsi="Verdana" w:cs="Times New Roman"/>
          <w:color w:val="000000"/>
          <w:lang w:eastAsia="fr-FR"/>
        </w:rPr>
        <w:t xml:space="preserve"> of </w:t>
      </w:r>
      <w:proofErr w:type="spellStart"/>
      <w:r w:rsidRPr="008A64CD">
        <w:rPr>
          <w:rFonts w:ascii="Verdana" w:eastAsia="Times New Roman" w:hAnsi="Verdana" w:cs="Times New Roman"/>
          <w:color w:val="000000"/>
          <w:lang w:eastAsia="fr-FR"/>
        </w:rPr>
        <w:t>Infantry</w:t>
      </w:r>
      <w:proofErr w:type="spellEnd"/>
      <w:r w:rsidRPr="008A64CD">
        <w:rPr>
          <w:rFonts w:ascii="Verdana" w:eastAsia="Times New Roman" w:hAnsi="Verdana" w:cs="Times New Roman"/>
          <w:color w:val="000000"/>
          <w:lang w:eastAsia="fr-FR"/>
        </w:rPr>
        <w:t xml:space="preserve"> » le 4 juin 1880;</w:t>
      </w:r>
      <w:r w:rsidRPr="008A64CD">
        <w:rPr>
          <w:rFonts w:ascii="Verdana" w:eastAsia="Times New Roman" w:hAnsi="Verdana" w:cs="Times New Roman"/>
          <w:color w:val="000000"/>
          <w:vertAlign w:val="superscript"/>
          <w:lang w:eastAsia="fr-FR"/>
        </w:rPr>
        <w:t>2</w:t>
      </w:r>
      <w:r w:rsidRPr="008A64CD">
        <w:rPr>
          <w:rFonts w:ascii="Verdana" w:eastAsia="Times New Roman" w:hAnsi="Verdana" w:cs="Times New Roman"/>
          <w:color w:val="000000"/>
          <w:lang w:eastAsia="fr-FR"/>
        </w:rPr>
        <w:t xml:space="preserve"> « 86th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 le 8 mai 1900;</w:t>
      </w:r>
      <w:r w:rsidRPr="008A64CD">
        <w:rPr>
          <w:rFonts w:ascii="Verdana" w:eastAsia="Times New Roman" w:hAnsi="Verdana" w:cs="Times New Roman"/>
          <w:color w:val="000000"/>
          <w:vertAlign w:val="superscript"/>
          <w:lang w:eastAsia="fr-FR"/>
        </w:rPr>
        <w:t>3</w:t>
      </w:r>
      <w:r w:rsidRPr="008A64CD">
        <w:rPr>
          <w:rFonts w:ascii="Verdana" w:eastAsia="Times New Roman" w:hAnsi="Verdana" w:cs="Times New Roman"/>
          <w:color w:val="000000"/>
          <w:lang w:eastAsia="fr-FR"/>
        </w:rPr>
        <w:t xml:space="preserve"> « The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 le 29 mars 1920;</w:t>
      </w:r>
      <w:r w:rsidRPr="008A64CD">
        <w:rPr>
          <w:rFonts w:ascii="Verdana" w:eastAsia="Times New Roman" w:hAnsi="Verdana" w:cs="Times New Roman"/>
          <w:color w:val="000000"/>
          <w:vertAlign w:val="superscript"/>
          <w:lang w:eastAsia="fr-FR"/>
        </w:rPr>
        <w:t>4</w:t>
      </w:r>
      <w:r w:rsidRPr="008A64CD">
        <w:rPr>
          <w:rFonts w:ascii="Verdana" w:eastAsia="Times New Roman" w:hAnsi="Verdana" w:cs="Times New Roman"/>
          <w:color w:val="000000"/>
          <w:lang w:eastAsia="fr-FR"/>
        </w:rPr>
        <w:t xml:space="preserve"> « The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(Tank) » le 15 décembre 1936;</w:t>
      </w:r>
      <w:r w:rsidRPr="008A64CD">
        <w:rPr>
          <w:rFonts w:ascii="Verdana" w:eastAsia="Times New Roman" w:hAnsi="Verdana" w:cs="Times New Roman"/>
          <w:color w:val="000000"/>
          <w:vertAlign w:val="superscript"/>
          <w:lang w:eastAsia="fr-FR"/>
        </w:rPr>
        <w:t>5</w:t>
      </w:r>
      <w:r w:rsidRPr="008A64CD">
        <w:rPr>
          <w:rFonts w:ascii="Verdana" w:eastAsia="Times New Roman" w:hAnsi="Verdana" w:cs="Times New Roman"/>
          <w:color w:val="000000"/>
          <w:lang w:eastAsia="fr-FR"/>
        </w:rPr>
        <w:t xml:space="preserve"> « 2nd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The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(Tank) » le 13 août 1940;</w:t>
      </w:r>
      <w:r w:rsidRPr="008A64CD">
        <w:rPr>
          <w:rFonts w:ascii="Verdana" w:eastAsia="Times New Roman" w:hAnsi="Verdana" w:cs="Times New Roman"/>
          <w:color w:val="000000"/>
          <w:vertAlign w:val="superscript"/>
          <w:lang w:eastAsia="fr-FR"/>
        </w:rPr>
        <w:t>6</w:t>
      </w:r>
      <w:r w:rsidRPr="008A64CD">
        <w:rPr>
          <w:rFonts w:ascii="Verdana" w:eastAsia="Times New Roman" w:hAnsi="Verdana" w:cs="Times New Roman"/>
          <w:color w:val="000000"/>
          <w:lang w:eastAsia="fr-FR"/>
        </w:rPr>
        <w:t xml:space="preserve"> « 12th (Reserve) </w:t>
      </w:r>
      <w:proofErr w:type="spellStart"/>
      <w:r w:rsidRPr="008A64CD">
        <w:rPr>
          <w:rFonts w:ascii="Verdana" w:eastAsia="Times New Roman" w:hAnsi="Verdana" w:cs="Times New Roman"/>
          <w:color w:val="000000"/>
          <w:lang w:eastAsia="fr-FR"/>
        </w:rPr>
        <w:t>Army</w:t>
      </w:r>
      <w:proofErr w:type="spellEnd"/>
      <w:r w:rsidRPr="008A64CD">
        <w:rPr>
          <w:rFonts w:ascii="Verdana" w:eastAsia="Times New Roman" w:hAnsi="Verdana" w:cs="Times New Roman"/>
          <w:color w:val="000000"/>
          <w:lang w:eastAsia="fr-FR"/>
        </w:rPr>
        <w:t xml:space="preserve"> Tank </w:t>
      </w:r>
      <w:proofErr w:type="spellStart"/>
      <w:r w:rsidRPr="008A64CD">
        <w:rPr>
          <w:rFonts w:ascii="Verdana" w:eastAsia="Times New Roman" w:hAnsi="Verdana" w:cs="Times New Roman"/>
          <w:color w:val="000000"/>
          <w:lang w:eastAsia="fr-FR"/>
        </w:rPr>
        <w:t>Battalion</w:t>
      </w:r>
      <w:proofErr w:type="spellEnd"/>
      <w:r w:rsidRPr="008A64CD">
        <w:rPr>
          <w:rFonts w:ascii="Verdana" w:eastAsia="Times New Roman" w:hAnsi="Verdana" w:cs="Times New Roman"/>
          <w:color w:val="000000"/>
          <w:lang w:eastAsia="fr-FR"/>
        </w:rPr>
        <w:t xml:space="preserve">, (The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(Tank)) » le 1</w:t>
      </w:r>
      <w:r w:rsidRPr="008A64CD">
        <w:rPr>
          <w:rFonts w:ascii="Verdana" w:eastAsia="Times New Roman" w:hAnsi="Verdana" w:cs="Times New Roman"/>
          <w:color w:val="000000"/>
          <w:vertAlign w:val="superscript"/>
          <w:lang w:eastAsia="fr-FR"/>
        </w:rPr>
        <w:t>er</w:t>
      </w:r>
      <w:r w:rsidRPr="008A64CD">
        <w:rPr>
          <w:rFonts w:ascii="Verdana" w:eastAsia="Times New Roman" w:hAnsi="Verdana" w:cs="Times New Roman"/>
          <w:color w:val="000000"/>
          <w:lang w:eastAsia="fr-FR"/>
        </w:rPr>
        <w:t> avril 1941;</w:t>
      </w:r>
      <w:r w:rsidRPr="008A64CD">
        <w:rPr>
          <w:rFonts w:ascii="Verdana" w:eastAsia="Times New Roman" w:hAnsi="Verdana" w:cs="Times New Roman"/>
          <w:color w:val="000000"/>
          <w:vertAlign w:val="superscript"/>
          <w:lang w:eastAsia="fr-FR"/>
        </w:rPr>
        <w:t>7</w:t>
      </w:r>
      <w:r w:rsidRPr="008A64CD">
        <w:rPr>
          <w:rFonts w:ascii="Verdana" w:eastAsia="Times New Roman" w:hAnsi="Verdana" w:cs="Times New Roman"/>
          <w:color w:val="000000"/>
          <w:lang w:eastAsia="fr-FR"/>
        </w:rPr>
        <w:t xml:space="preserve"> et « 12th (Reserve) </w:t>
      </w:r>
      <w:proofErr w:type="spellStart"/>
      <w:r w:rsidRPr="008A64CD">
        <w:rPr>
          <w:rFonts w:ascii="Verdana" w:eastAsia="Times New Roman" w:hAnsi="Verdana" w:cs="Times New Roman"/>
          <w:color w:val="000000"/>
          <w:lang w:eastAsia="fr-FR"/>
        </w:rPr>
        <w:t>Army</w:t>
      </w:r>
      <w:proofErr w:type="spellEnd"/>
      <w:r w:rsidRPr="008A64CD">
        <w:rPr>
          <w:rFonts w:ascii="Verdana" w:eastAsia="Times New Roman" w:hAnsi="Verdana" w:cs="Times New Roman"/>
          <w:color w:val="000000"/>
          <w:lang w:eastAsia="fr-FR"/>
        </w:rPr>
        <w:t xml:space="preserve"> Tank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(The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(Tank)) » le 15 août 1942.</w:t>
      </w:r>
      <w:r w:rsidRPr="008A64CD">
        <w:rPr>
          <w:rFonts w:ascii="Verdana" w:eastAsia="Times New Roman" w:hAnsi="Verdana" w:cs="Times New Roman"/>
          <w:color w:val="000000"/>
          <w:vertAlign w:val="superscript"/>
          <w:lang w:eastAsia="fr-FR"/>
        </w:rPr>
        <w:t>8</w:t>
      </w:r>
      <w:r w:rsidRPr="008A64CD">
        <w:rPr>
          <w:rFonts w:ascii="Verdana" w:eastAsia="Times New Roman" w:hAnsi="Verdana" w:cs="Times New Roman"/>
          <w:color w:val="000000"/>
          <w:lang w:eastAsia="fr-FR"/>
        </w:rPr>
        <w:t xml:space="preserve"> Le régiment fut converti à l'artillerie et rebaptisé « 46th </w:t>
      </w:r>
      <w:proofErr w:type="spellStart"/>
      <w:r w:rsidRPr="008A64CD">
        <w:rPr>
          <w:rFonts w:ascii="Verdana" w:eastAsia="Times New Roman" w:hAnsi="Verdana" w:cs="Times New Roman"/>
          <w:color w:val="000000"/>
          <w:lang w:eastAsia="fr-FR"/>
        </w:rPr>
        <w:t>Anti-Tank</w:t>
      </w:r>
      <w:proofErr w:type="spellEnd"/>
      <w:r w:rsidRPr="008A64CD">
        <w:rPr>
          <w:rFonts w:ascii="Verdana" w:eastAsia="Times New Roman" w:hAnsi="Verdana" w:cs="Times New Roman"/>
          <w:color w:val="000000"/>
          <w:lang w:eastAsia="fr-FR"/>
        </w:rPr>
        <w:t xml:space="preserve">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RCA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 le 1</w:t>
      </w:r>
      <w:r w:rsidRPr="008A64CD">
        <w:rPr>
          <w:rFonts w:ascii="Verdana" w:eastAsia="Times New Roman" w:hAnsi="Verdana" w:cs="Times New Roman"/>
          <w:color w:val="000000"/>
          <w:vertAlign w:val="superscript"/>
          <w:lang w:eastAsia="fr-FR"/>
        </w:rPr>
        <w:t>er</w:t>
      </w:r>
      <w:r w:rsidRPr="008A64CD">
        <w:rPr>
          <w:rFonts w:ascii="Verdana" w:eastAsia="Times New Roman" w:hAnsi="Verdana" w:cs="Times New Roman"/>
          <w:color w:val="000000"/>
          <w:lang w:eastAsia="fr-FR"/>
        </w:rPr>
        <w:t> avril 1946.</w:t>
      </w:r>
      <w:r w:rsidRPr="008A64CD">
        <w:rPr>
          <w:rFonts w:ascii="Verdana" w:eastAsia="Times New Roman" w:hAnsi="Verdana" w:cs="Times New Roman"/>
          <w:color w:val="000000"/>
          <w:vertAlign w:val="superscript"/>
          <w:lang w:eastAsia="fr-FR"/>
        </w:rPr>
        <w:t>9</w:t>
      </w:r>
      <w:r w:rsidRPr="008A64CD">
        <w:rPr>
          <w:rFonts w:ascii="Verdana" w:eastAsia="Times New Roman" w:hAnsi="Verdana" w:cs="Times New Roman"/>
          <w:color w:val="000000"/>
          <w:lang w:eastAsia="fr-FR"/>
        </w:rPr>
        <w:t xml:space="preserve"> Le régiment fut converti au blindé et rebaptisé « 24th </w:t>
      </w:r>
      <w:proofErr w:type="spellStart"/>
      <w:r w:rsidRPr="008A64CD">
        <w:rPr>
          <w:rFonts w:ascii="Verdana" w:eastAsia="Times New Roman" w:hAnsi="Verdana" w:cs="Times New Roman"/>
          <w:color w:val="000000"/>
          <w:lang w:eastAsia="fr-FR"/>
        </w:rPr>
        <w:t>Armoured</w:t>
      </w:r>
      <w:proofErr w:type="spellEnd"/>
      <w:r w:rsidRPr="008A64CD">
        <w:rPr>
          <w:rFonts w:ascii="Verdana" w:eastAsia="Times New Roman" w:hAnsi="Verdana" w:cs="Times New Roman"/>
          <w:color w:val="000000"/>
          <w:lang w:eastAsia="fr-FR"/>
        </w:rPr>
        <w:t xml:space="preserve">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 le 19 juin 1947.</w:t>
      </w:r>
      <w:r w:rsidRPr="008A64CD">
        <w:rPr>
          <w:rFonts w:ascii="Verdana" w:eastAsia="Times New Roman" w:hAnsi="Verdana" w:cs="Times New Roman"/>
          <w:color w:val="000000"/>
          <w:vertAlign w:val="superscript"/>
          <w:lang w:eastAsia="fr-FR"/>
        </w:rPr>
        <w:t>10</w:t>
      </w:r>
      <w:r w:rsidRPr="008A64CD">
        <w:rPr>
          <w:rFonts w:ascii="Verdana" w:eastAsia="Times New Roman" w:hAnsi="Verdana" w:cs="Times New Roman"/>
          <w:color w:val="000000"/>
          <w:lang w:eastAsia="fr-FR"/>
        </w:rPr>
        <w:t xml:space="preserve"> Il fut rebaptisé : « Le Régiment de Trois-Rivières (24th </w:t>
      </w:r>
      <w:proofErr w:type="spellStart"/>
      <w:r w:rsidRPr="008A64CD">
        <w:rPr>
          <w:rFonts w:ascii="Verdana" w:eastAsia="Times New Roman" w:hAnsi="Verdana" w:cs="Times New Roman"/>
          <w:color w:val="000000"/>
          <w:lang w:eastAsia="fr-FR"/>
        </w:rPr>
        <w:t>Armoured</w:t>
      </w:r>
      <w:proofErr w:type="spellEnd"/>
      <w:r w:rsidRPr="008A64CD">
        <w:rPr>
          <w:rFonts w:ascii="Verdana" w:eastAsia="Times New Roman" w:hAnsi="Verdana" w:cs="Times New Roman"/>
          <w:color w:val="000000"/>
          <w:lang w:eastAsia="fr-FR"/>
        </w:rPr>
        <w:t xml:space="preserve">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 le 4 février 1949;</w:t>
      </w:r>
      <w:r w:rsidRPr="008A64CD">
        <w:rPr>
          <w:rFonts w:ascii="Verdana" w:eastAsia="Times New Roman" w:hAnsi="Verdana" w:cs="Times New Roman"/>
          <w:color w:val="000000"/>
          <w:vertAlign w:val="superscript"/>
          <w:lang w:eastAsia="fr-FR"/>
        </w:rPr>
        <w:t>11</w:t>
      </w:r>
      <w:r w:rsidRPr="008A64CD">
        <w:rPr>
          <w:rFonts w:ascii="Verdana" w:eastAsia="Times New Roman" w:hAnsi="Verdana" w:cs="Times New Roman"/>
          <w:color w:val="000000"/>
          <w:lang w:eastAsia="fr-FR"/>
        </w:rPr>
        <w:t> « Le Régiment de Trois-Rivières (RCAC) » le 19 mai 1958;</w:t>
      </w:r>
      <w:r w:rsidRPr="008A64CD">
        <w:rPr>
          <w:rFonts w:ascii="Verdana" w:eastAsia="Times New Roman" w:hAnsi="Verdana" w:cs="Times New Roman"/>
          <w:color w:val="000000"/>
          <w:vertAlign w:val="superscript"/>
          <w:lang w:eastAsia="fr-FR"/>
        </w:rPr>
        <w:t>12</w:t>
      </w:r>
      <w:r w:rsidRPr="008A64CD">
        <w:rPr>
          <w:rFonts w:ascii="Verdana" w:eastAsia="Times New Roman" w:hAnsi="Verdana" w:cs="Times New Roman"/>
          <w:color w:val="000000"/>
          <w:lang w:eastAsia="fr-FR"/>
        </w:rPr>
        <w:t> et « 12</w:t>
      </w:r>
      <w:r w:rsidRPr="008A64CD">
        <w:rPr>
          <w:rFonts w:ascii="Verdana" w:eastAsia="Times New Roman" w:hAnsi="Verdana" w:cs="Times New Roman"/>
          <w:color w:val="000000"/>
          <w:vertAlign w:val="superscript"/>
          <w:lang w:eastAsia="fr-FR"/>
        </w:rPr>
        <w:t>e</w:t>
      </w:r>
      <w:r w:rsidRPr="008A64CD">
        <w:rPr>
          <w:rFonts w:ascii="Verdana" w:eastAsia="Times New Roman" w:hAnsi="Verdana" w:cs="Times New Roman"/>
          <w:color w:val="000000"/>
          <w:lang w:eastAsia="fr-FR"/>
        </w:rPr>
        <w:t> Régiment blindé du Canada » le 2 mai 1968.</w:t>
      </w:r>
      <w:r w:rsidRPr="008A64CD">
        <w:rPr>
          <w:rFonts w:ascii="Verdana" w:eastAsia="Times New Roman" w:hAnsi="Verdana" w:cs="Times New Roman"/>
          <w:color w:val="000000"/>
          <w:vertAlign w:val="superscript"/>
          <w:lang w:eastAsia="fr-FR"/>
        </w:rPr>
        <w:t>13</w:t>
      </w:r>
    </w:p>
    <w:p w:rsidR="008A64CD" w:rsidRPr="008A64CD" w:rsidRDefault="008A64CD" w:rsidP="008A64CD">
      <w:pPr>
        <w:shd w:val="clear" w:color="auto" w:fill="FFFFFF"/>
        <w:spacing w:before="100" w:beforeAutospacing="1" w:after="100" w:afterAutospacing="1" w:line="240" w:lineRule="auto"/>
        <w:outlineLvl w:val="3"/>
        <w:rPr>
          <w:rFonts w:ascii="Verdana" w:eastAsia="Times New Roman" w:hAnsi="Verdana" w:cs="Times New Roman"/>
          <w:b/>
          <w:bCs/>
          <w:color w:val="555555"/>
          <w:sz w:val="29"/>
          <w:szCs w:val="29"/>
          <w:lang w:eastAsia="fr-FR"/>
        </w:rPr>
      </w:pPr>
      <w:proofErr w:type="gramStart"/>
      <w:r w:rsidRPr="008A64CD">
        <w:rPr>
          <w:rFonts w:ascii="Verdana" w:eastAsia="Times New Roman" w:hAnsi="Verdana" w:cs="Times New Roman"/>
          <w:b/>
          <w:bCs/>
          <w:color w:val="555555"/>
          <w:sz w:val="29"/>
          <w:szCs w:val="29"/>
          <w:lang w:eastAsia="fr-FR"/>
        </w:rPr>
        <w:t>Notes</w:t>
      </w:r>
      <w:proofErr w:type="gramEnd"/>
      <w:r w:rsidRPr="008A64CD">
        <w:rPr>
          <w:rFonts w:ascii="Verdana" w:eastAsia="Times New Roman" w:hAnsi="Verdana" w:cs="Times New Roman"/>
          <w:b/>
          <w:bCs/>
          <w:color w:val="555555"/>
          <w:sz w:val="29"/>
          <w:szCs w:val="29"/>
          <w:lang w:eastAsia="fr-FR"/>
        </w:rPr>
        <w:t>:</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 xml:space="preserve">Le « 86th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 fut dissous en vue de la réorganisation du 15 avril 1912 (GO 72/12) et réorganisé le lendemain (GO 102/12). Il s'agit de changements administratifs qui n'influent pas sur la lignée du régiment.</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 xml:space="preserve">Le « 86th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 fut dissous en vue de la réorganisation du 1</w:t>
      </w:r>
      <w:r w:rsidRPr="008A64CD">
        <w:rPr>
          <w:rFonts w:ascii="Verdana" w:eastAsia="Times New Roman" w:hAnsi="Verdana" w:cs="Times New Roman"/>
          <w:color w:val="000000"/>
          <w:vertAlign w:val="superscript"/>
          <w:lang w:eastAsia="fr-FR"/>
        </w:rPr>
        <w:t>er</w:t>
      </w:r>
      <w:r w:rsidRPr="008A64CD">
        <w:rPr>
          <w:rFonts w:ascii="Verdana" w:eastAsia="Times New Roman" w:hAnsi="Verdana" w:cs="Times New Roman"/>
          <w:color w:val="000000"/>
          <w:lang w:eastAsia="fr-FR"/>
        </w:rPr>
        <w:t> avril 1914 (GO 60/14) et réorganisé le 1</w:t>
      </w:r>
      <w:r w:rsidRPr="008A64CD">
        <w:rPr>
          <w:rFonts w:ascii="Verdana" w:eastAsia="Times New Roman" w:hAnsi="Verdana" w:cs="Times New Roman"/>
          <w:color w:val="000000"/>
          <w:vertAlign w:val="superscript"/>
          <w:lang w:eastAsia="fr-FR"/>
        </w:rPr>
        <w:t>er</w:t>
      </w:r>
      <w:r w:rsidRPr="008A64CD">
        <w:rPr>
          <w:rFonts w:ascii="Verdana" w:eastAsia="Times New Roman" w:hAnsi="Verdana" w:cs="Times New Roman"/>
          <w:color w:val="000000"/>
          <w:lang w:eastAsia="fr-FR"/>
        </w:rPr>
        <w:t> octobre 1915 (GO 120/15). Il s'agit de changements administratifs qui n'influent pas sur la lignée du régiment.</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 xml:space="preserve">Lorsqu'il fut rebaptisé le « The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 le 29 mars 1920 (voir ci-dessus), il fut organisé en tant que régiment à deux bataillons. Le 1</w:t>
      </w:r>
      <w:r w:rsidRPr="008A64CD">
        <w:rPr>
          <w:rFonts w:ascii="Verdana" w:eastAsia="Times New Roman" w:hAnsi="Verdana" w:cs="Times New Roman"/>
          <w:color w:val="000000"/>
          <w:vertAlign w:val="superscript"/>
          <w:lang w:eastAsia="fr-FR"/>
        </w:rPr>
        <w:t>er</w:t>
      </w:r>
      <w:r w:rsidRPr="008A64CD">
        <w:rPr>
          <w:rFonts w:ascii="Verdana" w:eastAsia="Times New Roman" w:hAnsi="Verdana" w:cs="Times New Roman"/>
          <w:color w:val="000000"/>
          <w:lang w:eastAsia="fr-FR"/>
        </w:rPr>
        <w:t xml:space="preserve"> Bataillon (178th </w:t>
      </w:r>
      <w:proofErr w:type="spellStart"/>
      <w:r w:rsidRPr="008A64CD">
        <w:rPr>
          <w:rFonts w:ascii="Verdana" w:eastAsia="Times New Roman" w:hAnsi="Verdana" w:cs="Times New Roman"/>
          <w:color w:val="000000"/>
          <w:lang w:eastAsia="fr-FR"/>
        </w:rPr>
        <w:t>Battalion</w:t>
      </w:r>
      <w:proofErr w:type="spellEnd"/>
      <w:r w:rsidRPr="008A64CD">
        <w:rPr>
          <w:rFonts w:ascii="Verdana" w:eastAsia="Times New Roman" w:hAnsi="Verdana" w:cs="Times New Roman"/>
          <w:color w:val="000000"/>
          <w:lang w:eastAsia="fr-FR"/>
        </w:rPr>
        <w:t>, CEF) faisait partie de l'ordre de bataille de la Milice active non permanente tandis que le 2</w:t>
      </w:r>
      <w:r w:rsidRPr="008A64CD">
        <w:rPr>
          <w:rFonts w:ascii="Verdana" w:eastAsia="Times New Roman" w:hAnsi="Verdana" w:cs="Times New Roman"/>
          <w:color w:val="000000"/>
          <w:vertAlign w:val="superscript"/>
          <w:lang w:eastAsia="fr-FR"/>
        </w:rPr>
        <w:t>e</w:t>
      </w:r>
      <w:r w:rsidRPr="008A64CD">
        <w:rPr>
          <w:rFonts w:ascii="Verdana" w:eastAsia="Times New Roman" w:hAnsi="Verdana" w:cs="Times New Roman"/>
          <w:color w:val="000000"/>
          <w:lang w:eastAsia="fr-FR"/>
        </w:rPr>
        <w:t xml:space="preserve"> Bataillon (aucune désignation CEF) faisait partie de </w:t>
      </w:r>
      <w:r w:rsidRPr="008A64CD">
        <w:rPr>
          <w:rFonts w:ascii="Verdana" w:eastAsia="Times New Roman" w:hAnsi="Verdana" w:cs="Times New Roman"/>
          <w:color w:val="000000"/>
          <w:lang w:eastAsia="fr-FR"/>
        </w:rPr>
        <w:lastRenderedPageBreak/>
        <w:t>l'ordre de bataille de la Réserve. L'unité de réserve fut dissoute le 14 décembre 1936 (GO 3/37).</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 xml:space="preserve">Le « The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 fut dissous en vue de la réorganisation du 15 août 1921 et réorganisé la même journée (GO 254/21). Il s'agit de changements administratifs qui n'influent pas sur la lignée du régiment.</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 xml:space="preserve">Le « The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 fut dissous en vue de la réorganisation du 14 décembre 1936 et réorganisé en tant qu'un régiment blindé le lendemain (GO 188/36). Il s'agit de changements administratifs qui n'influent pas sur la lignée du régiment.</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Lorsqu'il fut rebaptisé le 12</w:t>
      </w:r>
      <w:r w:rsidRPr="008A64CD">
        <w:rPr>
          <w:rFonts w:ascii="Verdana" w:eastAsia="Times New Roman" w:hAnsi="Verdana" w:cs="Times New Roman"/>
          <w:color w:val="000000"/>
          <w:vertAlign w:val="superscript"/>
          <w:lang w:eastAsia="fr-FR"/>
        </w:rPr>
        <w:t>e</w:t>
      </w:r>
      <w:r w:rsidRPr="008A64CD">
        <w:rPr>
          <w:rFonts w:ascii="Verdana" w:eastAsia="Times New Roman" w:hAnsi="Verdana" w:cs="Times New Roman"/>
          <w:color w:val="000000"/>
          <w:lang w:eastAsia="fr-FR"/>
        </w:rPr>
        <w:t xml:space="preserve"> Régiment blindé du Canada, le 2 mai 1968 (voir ci-dessus), la composante de la Force de réserve reçut le suffixe (Milice) à la fin du titre régimentaire afin de la différencier de la composante de la Force régulière, autorisée le 6 mai 1968 (OOFC 3.24, 18 </w:t>
      </w:r>
      <w:proofErr w:type="spellStart"/>
      <w:r w:rsidRPr="008A64CD">
        <w:rPr>
          <w:rFonts w:ascii="Verdana" w:eastAsia="Times New Roman" w:hAnsi="Verdana" w:cs="Times New Roman"/>
          <w:color w:val="000000"/>
          <w:lang w:eastAsia="fr-FR"/>
        </w:rPr>
        <w:t>oct</w:t>
      </w:r>
      <w:proofErr w:type="spellEnd"/>
      <w:r w:rsidRPr="008A64CD">
        <w:rPr>
          <w:rFonts w:ascii="Verdana" w:eastAsia="Times New Roman" w:hAnsi="Verdana" w:cs="Times New Roman"/>
          <w:color w:val="000000"/>
          <w:lang w:eastAsia="fr-FR"/>
        </w:rPr>
        <w:t xml:space="preserve"> 68).</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 xml:space="preserve">Le 25 juin 1998, le régiment reçut la perpétuation du « 259th </w:t>
      </w:r>
      <w:proofErr w:type="spellStart"/>
      <w:r w:rsidRPr="008A64CD">
        <w:rPr>
          <w:rFonts w:ascii="Verdana" w:eastAsia="Times New Roman" w:hAnsi="Verdana" w:cs="Times New Roman"/>
          <w:color w:val="000000"/>
          <w:lang w:eastAsia="fr-FR"/>
        </w:rPr>
        <w:t>Battalion</w:t>
      </w:r>
      <w:proofErr w:type="spellEnd"/>
      <w:r w:rsidRPr="008A64CD">
        <w:rPr>
          <w:rFonts w:ascii="Verdana" w:eastAsia="Times New Roman" w:hAnsi="Verdana" w:cs="Times New Roman"/>
          <w:color w:val="000000"/>
          <w:lang w:eastAsia="fr-FR"/>
        </w:rPr>
        <w:t xml:space="preserve"> (Canadian Rifles), CEF (Sibérie) » (Mémorandum du QGDN 5400-34 (DHP), 23 juin 1998).</w:t>
      </w:r>
    </w:p>
    <w:p w:rsidR="008A64CD" w:rsidRPr="008A64CD" w:rsidRDefault="008A64CD" w:rsidP="008A64CD">
      <w:pPr>
        <w:shd w:val="clear" w:color="auto" w:fill="FFFFFF"/>
        <w:spacing w:before="100" w:beforeAutospacing="1" w:after="100" w:afterAutospacing="1" w:line="360" w:lineRule="atLeast"/>
        <w:jc w:val="right"/>
        <w:rPr>
          <w:rFonts w:ascii="Verdana" w:eastAsia="Times New Roman" w:hAnsi="Verdana" w:cs="Times New Roman"/>
          <w:color w:val="000000"/>
          <w:lang w:eastAsia="fr-FR"/>
        </w:rPr>
      </w:pPr>
      <w:hyperlink r:id="rId10" w:history="1">
        <w:r w:rsidRPr="008A64CD">
          <w:rPr>
            <w:rFonts w:ascii="Verdana" w:eastAsia="Times New Roman" w:hAnsi="Verdana" w:cs="Times New Roman"/>
            <w:color w:val="666666"/>
            <w:u w:val="single"/>
            <w:lang w:eastAsia="fr-FR"/>
          </w:rPr>
          <w:t>Haut de la page</w:t>
        </w:r>
      </w:hyperlink>
    </w:p>
    <w:p w:rsidR="008A64CD" w:rsidRPr="008A64CD" w:rsidRDefault="008A64CD" w:rsidP="008A64CD">
      <w:pPr>
        <w:shd w:val="clear" w:color="auto" w:fill="FFFFFF"/>
        <w:spacing w:before="100" w:beforeAutospacing="1" w:after="100" w:afterAutospacing="1" w:line="240" w:lineRule="auto"/>
        <w:outlineLvl w:val="3"/>
        <w:rPr>
          <w:rFonts w:ascii="Verdana" w:eastAsia="Times New Roman" w:hAnsi="Verdana" w:cs="Times New Roman"/>
          <w:b/>
          <w:bCs/>
          <w:color w:val="555555"/>
          <w:sz w:val="29"/>
          <w:szCs w:val="29"/>
          <w:lang w:eastAsia="fr-FR"/>
        </w:rPr>
      </w:pPr>
      <w:r w:rsidRPr="008A64CD">
        <w:rPr>
          <w:rFonts w:ascii="Verdana" w:eastAsia="Times New Roman" w:hAnsi="Verdana" w:cs="Times New Roman"/>
          <w:b/>
          <w:bCs/>
          <w:color w:val="555555"/>
          <w:sz w:val="29"/>
          <w:szCs w:val="29"/>
          <w:lang w:eastAsia="fr-FR"/>
        </w:rPr>
        <w:t>Perpétuations</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 8</w:t>
      </w:r>
      <w:r w:rsidRPr="008A64CD">
        <w:rPr>
          <w:rFonts w:ascii="Verdana" w:eastAsia="Times New Roman" w:hAnsi="Verdana" w:cs="Times New Roman"/>
          <w:color w:val="000000"/>
          <w:vertAlign w:val="superscript"/>
          <w:lang w:eastAsia="fr-FR"/>
        </w:rPr>
        <w:t>e</w:t>
      </w:r>
      <w:r w:rsidRPr="008A64CD">
        <w:rPr>
          <w:rFonts w:ascii="Verdana" w:eastAsia="Times New Roman" w:hAnsi="Verdana" w:cs="Times New Roman"/>
          <w:color w:val="000000"/>
          <w:lang w:eastAsia="fr-FR"/>
        </w:rPr>
        <w:t> Bataillon de la Milice d’élite incorporée », « Division de Trois-Rivières (1812-1815) »</w:t>
      </w:r>
      <w:proofErr w:type="gramStart"/>
      <w:r w:rsidRPr="008A64CD">
        <w:rPr>
          <w:rFonts w:ascii="Verdana" w:eastAsia="Times New Roman" w:hAnsi="Verdana" w:cs="Times New Roman"/>
          <w:color w:val="000000"/>
          <w:lang w:eastAsia="fr-FR"/>
        </w:rPr>
        <w:t>,</w:t>
      </w:r>
      <w:proofErr w:type="gramEnd"/>
      <w:r w:rsidRPr="008A64CD">
        <w:rPr>
          <w:rFonts w:ascii="Verdana" w:eastAsia="Times New Roman" w:hAnsi="Verdana" w:cs="Times New Roman"/>
          <w:color w:val="000000"/>
          <w:lang w:eastAsia="fr-FR"/>
        </w:rPr>
        <w:br/>
        <w:t xml:space="preserve">« 178th </w:t>
      </w:r>
      <w:proofErr w:type="spellStart"/>
      <w:r w:rsidRPr="008A64CD">
        <w:rPr>
          <w:rFonts w:ascii="Verdana" w:eastAsia="Times New Roman" w:hAnsi="Verdana" w:cs="Times New Roman"/>
          <w:color w:val="000000"/>
          <w:lang w:eastAsia="fr-FR"/>
        </w:rPr>
        <w:t>Battalion</w:t>
      </w:r>
      <w:proofErr w:type="spellEnd"/>
      <w:r w:rsidRPr="008A64CD">
        <w:rPr>
          <w:rFonts w:ascii="Verdana" w:eastAsia="Times New Roman" w:hAnsi="Verdana" w:cs="Times New Roman"/>
          <w:color w:val="000000"/>
          <w:lang w:eastAsia="fr-FR"/>
        </w:rPr>
        <w:t xml:space="preserve">, CEF », et « 259th </w:t>
      </w:r>
      <w:proofErr w:type="spellStart"/>
      <w:r w:rsidRPr="008A64CD">
        <w:rPr>
          <w:rFonts w:ascii="Verdana" w:eastAsia="Times New Roman" w:hAnsi="Verdana" w:cs="Times New Roman"/>
          <w:color w:val="000000"/>
          <w:lang w:eastAsia="fr-FR"/>
        </w:rPr>
        <w:t>Battalion</w:t>
      </w:r>
      <w:proofErr w:type="spellEnd"/>
      <w:r w:rsidRPr="008A64CD">
        <w:rPr>
          <w:rFonts w:ascii="Verdana" w:eastAsia="Times New Roman" w:hAnsi="Verdana" w:cs="Times New Roman"/>
          <w:color w:val="000000"/>
          <w:lang w:eastAsia="fr-FR"/>
        </w:rPr>
        <w:t>, Canadian Rifles, CEF (Sibérie) »</w:t>
      </w:r>
    </w:p>
    <w:p w:rsidR="008A64CD" w:rsidRPr="008A64CD" w:rsidRDefault="008A64CD" w:rsidP="008A64CD">
      <w:pPr>
        <w:shd w:val="clear" w:color="auto" w:fill="FFFFFF"/>
        <w:spacing w:before="100" w:beforeAutospacing="1" w:after="100" w:afterAutospacing="1" w:line="240" w:lineRule="auto"/>
        <w:outlineLvl w:val="3"/>
        <w:rPr>
          <w:rFonts w:ascii="Verdana" w:eastAsia="Times New Roman" w:hAnsi="Verdana" w:cs="Times New Roman"/>
          <w:b/>
          <w:bCs/>
          <w:color w:val="555555"/>
          <w:sz w:val="29"/>
          <w:szCs w:val="29"/>
          <w:lang w:eastAsia="fr-FR"/>
        </w:rPr>
      </w:pPr>
      <w:r w:rsidRPr="008A64CD">
        <w:rPr>
          <w:rFonts w:ascii="Verdana" w:eastAsia="Times New Roman" w:hAnsi="Verdana" w:cs="Times New Roman"/>
          <w:b/>
          <w:bCs/>
          <w:color w:val="555555"/>
          <w:sz w:val="29"/>
          <w:szCs w:val="29"/>
          <w:lang w:eastAsia="fr-FR"/>
        </w:rPr>
        <w:t>Site du Quartier général</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 xml:space="preserve">Force régulière: </w:t>
      </w:r>
      <w:proofErr w:type="spellStart"/>
      <w:r w:rsidRPr="008A64CD">
        <w:rPr>
          <w:rFonts w:ascii="Verdana" w:eastAsia="Times New Roman" w:hAnsi="Verdana" w:cs="Times New Roman"/>
          <w:color w:val="000000"/>
          <w:lang w:eastAsia="fr-FR"/>
        </w:rPr>
        <w:t>Valcartier</w:t>
      </w:r>
      <w:proofErr w:type="spellEnd"/>
      <w:r w:rsidRPr="008A64CD">
        <w:rPr>
          <w:rFonts w:ascii="Verdana" w:eastAsia="Times New Roman" w:hAnsi="Verdana" w:cs="Times New Roman"/>
          <w:color w:val="000000"/>
          <w:lang w:eastAsia="fr-FR"/>
        </w:rPr>
        <w:t>, Québec</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Force de réserve : Trois-Rivières, Québec</w:t>
      </w:r>
    </w:p>
    <w:p w:rsidR="008A64CD" w:rsidRPr="008A64CD" w:rsidRDefault="008A64CD" w:rsidP="008A64CD">
      <w:pPr>
        <w:shd w:val="clear" w:color="auto" w:fill="FFFFFF"/>
        <w:spacing w:before="100" w:beforeAutospacing="1" w:after="100" w:afterAutospacing="1" w:line="240" w:lineRule="auto"/>
        <w:outlineLvl w:val="2"/>
        <w:rPr>
          <w:rFonts w:ascii="Verdana" w:eastAsia="Times New Roman" w:hAnsi="Verdana" w:cs="Times New Roman"/>
          <w:b/>
          <w:bCs/>
          <w:color w:val="663333"/>
          <w:sz w:val="34"/>
          <w:szCs w:val="34"/>
          <w:lang w:eastAsia="fr-FR"/>
        </w:rPr>
      </w:pPr>
      <w:r w:rsidRPr="008A64CD">
        <w:rPr>
          <w:rFonts w:ascii="Verdana" w:eastAsia="Times New Roman" w:hAnsi="Verdana" w:cs="Times New Roman"/>
          <w:b/>
          <w:bCs/>
          <w:color w:val="663333"/>
          <w:sz w:val="34"/>
          <w:szCs w:val="34"/>
          <w:lang w:eastAsia="fr-FR"/>
        </w:rPr>
        <w:t>HISTORIQUE OPÉRATIONNEL</w:t>
      </w:r>
    </w:p>
    <w:p w:rsidR="008A64CD" w:rsidRPr="008A64CD" w:rsidRDefault="008A64CD" w:rsidP="008A64CD">
      <w:pPr>
        <w:shd w:val="clear" w:color="auto" w:fill="FFFFFF"/>
        <w:spacing w:before="100" w:beforeAutospacing="1" w:after="100" w:afterAutospacing="1" w:line="240" w:lineRule="auto"/>
        <w:outlineLvl w:val="3"/>
        <w:rPr>
          <w:rFonts w:ascii="Verdana" w:eastAsia="Times New Roman" w:hAnsi="Verdana" w:cs="Times New Roman"/>
          <w:b/>
          <w:bCs/>
          <w:color w:val="555555"/>
          <w:sz w:val="29"/>
          <w:szCs w:val="29"/>
          <w:lang w:eastAsia="fr-FR"/>
        </w:rPr>
      </w:pPr>
      <w:r w:rsidRPr="008A64CD">
        <w:rPr>
          <w:rFonts w:ascii="Verdana" w:eastAsia="Times New Roman" w:hAnsi="Verdana" w:cs="Times New Roman"/>
          <w:b/>
          <w:bCs/>
          <w:color w:val="555555"/>
          <w:sz w:val="29"/>
          <w:szCs w:val="29"/>
          <w:lang w:eastAsia="fr-FR"/>
        </w:rPr>
        <w:t>Première Guerre mondiale</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 xml:space="preserve">Le « 178th </w:t>
      </w:r>
      <w:proofErr w:type="spellStart"/>
      <w:r w:rsidRPr="008A64CD">
        <w:rPr>
          <w:rFonts w:ascii="Verdana" w:eastAsia="Times New Roman" w:hAnsi="Verdana" w:cs="Times New Roman"/>
          <w:color w:val="000000"/>
          <w:lang w:eastAsia="fr-FR"/>
        </w:rPr>
        <w:t>Battalion</w:t>
      </w:r>
      <w:proofErr w:type="spellEnd"/>
      <w:r w:rsidRPr="008A64CD">
        <w:rPr>
          <w:rFonts w:ascii="Verdana" w:eastAsia="Times New Roman" w:hAnsi="Verdana" w:cs="Times New Roman"/>
          <w:color w:val="000000"/>
          <w:lang w:eastAsia="fr-FR"/>
        </w:rPr>
        <w:t xml:space="preserve"> », autorisé le 15 juillet 1916 sous l'appellation de « 178th "</w:t>
      </w:r>
      <w:proofErr w:type="spellStart"/>
      <w:r w:rsidRPr="008A64CD">
        <w:rPr>
          <w:rFonts w:ascii="Verdana" w:eastAsia="Times New Roman" w:hAnsi="Verdana" w:cs="Times New Roman"/>
          <w:color w:val="000000"/>
          <w:lang w:eastAsia="fr-FR"/>
        </w:rPr>
        <w:t>Overseas</w:t>
      </w:r>
      <w:proofErr w:type="spellEnd"/>
      <w:r w:rsidRPr="008A64CD">
        <w:rPr>
          <w:rFonts w:ascii="Verdana" w:eastAsia="Times New Roman" w:hAnsi="Verdana" w:cs="Times New Roman"/>
          <w:color w:val="000000"/>
          <w:lang w:eastAsia="fr-FR"/>
        </w:rPr>
        <w:t xml:space="preserve">" </w:t>
      </w:r>
      <w:proofErr w:type="spellStart"/>
      <w:r w:rsidRPr="008A64CD">
        <w:rPr>
          <w:rFonts w:ascii="Verdana" w:eastAsia="Times New Roman" w:hAnsi="Verdana" w:cs="Times New Roman"/>
          <w:color w:val="000000"/>
          <w:lang w:eastAsia="fr-FR"/>
        </w:rPr>
        <w:t>Battalion</w:t>
      </w:r>
      <w:proofErr w:type="spellEnd"/>
      <w:r w:rsidRPr="008A64CD">
        <w:rPr>
          <w:rFonts w:ascii="Verdana" w:eastAsia="Times New Roman" w:hAnsi="Verdana" w:cs="Times New Roman"/>
          <w:color w:val="000000"/>
          <w:lang w:eastAsia="fr-FR"/>
        </w:rPr>
        <w:t>, CEF »,</w:t>
      </w:r>
      <w:r w:rsidRPr="008A64CD">
        <w:rPr>
          <w:rFonts w:ascii="Verdana" w:eastAsia="Times New Roman" w:hAnsi="Verdana" w:cs="Times New Roman"/>
          <w:color w:val="000000"/>
          <w:vertAlign w:val="superscript"/>
          <w:lang w:eastAsia="fr-FR"/>
        </w:rPr>
        <w:t>14</w:t>
      </w:r>
      <w:r w:rsidRPr="008A64CD">
        <w:rPr>
          <w:rFonts w:ascii="Verdana" w:eastAsia="Times New Roman" w:hAnsi="Verdana" w:cs="Times New Roman"/>
          <w:color w:val="000000"/>
          <w:lang w:eastAsia="fr-FR"/>
        </w:rPr>
        <w:t xml:space="preserve"> s'embarqua pour la Grande-Bretagne le 3 mars </w:t>
      </w:r>
      <w:r w:rsidRPr="008A64CD">
        <w:rPr>
          <w:rFonts w:ascii="Verdana" w:eastAsia="Times New Roman" w:hAnsi="Verdana" w:cs="Times New Roman"/>
          <w:color w:val="000000"/>
          <w:lang w:eastAsia="fr-FR"/>
        </w:rPr>
        <w:lastRenderedPageBreak/>
        <w:t>1917.</w:t>
      </w:r>
      <w:r w:rsidRPr="008A64CD">
        <w:rPr>
          <w:rFonts w:ascii="Verdana" w:eastAsia="Times New Roman" w:hAnsi="Verdana" w:cs="Times New Roman"/>
          <w:color w:val="000000"/>
          <w:vertAlign w:val="superscript"/>
          <w:lang w:eastAsia="fr-FR"/>
        </w:rPr>
        <w:t>15</w:t>
      </w:r>
      <w:r w:rsidRPr="008A64CD">
        <w:rPr>
          <w:rFonts w:ascii="Verdana" w:eastAsia="Times New Roman" w:hAnsi="Verdana" w:cs="Times New Roman"/>
          <w:color w:val="000000"/>
          <w:lang w:eastAsia="fr-FR"/>
        </w:rPr>
        <w:t xml:space="preserve"> Son personnel passa au « 10th Reserve </w:t>
      </w:r>
      <w:proofErr w:type="spellStart"/>
      <w:r w:rsidRPr="008A64CD">
        <w:rPr>
          <w:rFonts w:ascii="Verdana" w:eastAsia="Times New Roman" w:hAnsi="Verdana" w:cs="Times New Roman"/>
          <w:color w:val="000000"/>
          <w:lang w:eastAsia="fr-FR"/>
        </w:rPr>
        <w:t>Battalion</w:t>
      </w:r>
      <w:proofErr w:type="spellEnd"/>
      <w:r w:rsidRPr="008A64CD">
        <w:rPr>
          <w:rFonts w:ascii="Verdana" w:eastAsia="Times New Roman" w:hAnsi="Verdana" w:cs="Times New Roman"/>
          <w:color w:val="000000"/>
          <w:lang w:eastAsia="fr-FR"/>
        </w:rPr>
        <w:t>, CEF » le 16 mars 1917, fournissant des renforts au Corps d'armée canadien en campagne.</w:t>
      </w:r>
      <w:r w:rsidRPr="008A64CD">
        <w:rPr>
          <w:rFonts w:ascii="Verdana" w:eastAsia="Times New Roman" w:hAnsi="Verdana" w:cs="Times New Roman"/>
          <w:color w:val="000000"/>
          <w:vertAlign w:val="superscript"/>
          <w:lang w:eastAsia="fr-FR"/>
        </w:rPr>
        <w:t>16</w:t>
      </w:r>
      <w:r w:rsidRPr="008A64CD">
        <w:rPr>
          <w:rFonts w:ascii="Verdana" w:eastAsia="Times New Roman" w:hAnsi="Verdana" w:cs="Times New Roman"/>
          <w:color w:val="000000"/>
          <w:lang w:eastAsia="fr-FR"/>
        </w:rPr>
        <w:t> Le bataillon fut dissous le 21 mai 1917.</w:t>
      </w:r>
      <w:r w:rsidRPr="008A64CD">
        <w:rPr>
          <w:rFonts w:ascii="Verdana" w:eastAsia="Times New Roman" w:hAnsi="Verdana" w:cs="Times New Roman"/>
          <w:color w:val="000000"/>
          <w:vertAlign w:val="superscript"/>
          <w:lang w:eastAsia="fr-FR"/>
        </w:rPr>
        <w:t>17</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 xml:space="preserve">Le « 259th </w:t>
      </w:r>
      <w:proofErr w:type="spellStart"/>
      <w:r w:rsidRPr="008A64CD">
        <w:rPr>
          <w:rFonts w:ascii="Verdana" w:eastAsia="Times New Roman" w:hAnsi="Verdana" w:cs="Times New Roman"/>
          <w:color w:val="000000"/>
          <w:lang w:eastAsia="fr-FR"/>
        </w:rPr>
        <w:t>Battalion</w:t>
      </w:r>
      <w:proofErr w:type="spellEnd"/>
      <w:r w:rsidRPr="008A64CD">
        <w:rPr>
          <w:rFonts w:ascii="Verdana" w:eastAsia="Times New Roman" w:hAnsi="Verdana" w:cs="Times New Roman"/>
          <w:color w:val="000000"/>
          <w:lang w:eastAsia="fr-FR"/>
        </w:rPr>
        <w:t xml:space="preserve"> », autorisé le 1</w:t>
      </w:r>
      <w:r w:rsidRPr="008A64CD">
        <w:rPr>
          <w:rFonts w:ascii="Verdana" w:eastAsia="Times New Roman" w:hAnsi="Verdana" w:cs="Times New Roman"/>
          <w:color w:val="000000"/>
          <w:vertAlign w:val="superscript"/>
          <w:lang w:eastAsia="fr-FR"/>
        </w:rPr>
        <w:t>er</w:t>
      </w:r>
      <w:r w:rsidRPr="008A64CD">
        <w:rPr>
          <w:rFonts w:ascii="Verdana" w:eastAsia="Times New Roman" w:hAnsi="Verdana" w:cs="Times New Roman"/>
          <w:color w:val="000000"/>
          <w:lang w:eastAsia="fr-FR"/>
        </w:rPr>
        <w:t xml:space="preserve"> novembre 1918, sous l'appellation de « 259th </w:t>
      </w:r>
      <w:proofErr w:type="spellStart"/>
      <w:r w:rsidRPr="008A64CD">
        <w:rPr>
          <w:rFonts w:ascii="Verdana" w:eastAsia="Times New Roman" w:hAnsi="Verdana" w:cs="Times New Roman"/>
          <w:color w:val="000000"/>
          <w:lang w:eastAsia="fr-FR"/>
        </w:rPr>
        <w:t>Battalion</w:t>
      </w:r>
      <w:proofErr w:type="spellEnd"/>
      <w:r w:rsidRPr="008A64CD">
        <w:rPr>
          <w:rFonts w:ascii="Verdana" w:eastAsia="Times New Roman" w:hAnsi="Verdana" w:cs="Times New Roman"/>
          <w:color w:val="000000"/>
          <w:lang w:eastAsia="fr-FR"/>
        </w:rPr>
        <w:t>, Canadian Rifles, CEF (</w:t>
      </w:r>
      <w:proofErr w:type="spellStart"/>
      <w:r w:rsidRPr="008A64CD">
        <w:rPr>
          <w:rFonts w:ascii="Verdana" w:eastAsia="Times New Roman" w:hAnsi="Verdana" w:cs="Times New Roman"/>
          <w:color w:val="000000"/>
          <w:lang w:eastAsia="fr-FR"/>
        </w:rPr>
        <w:t>Siberia</w:t>
      </w:r>
      <w:proofErr w:type="spellEnd"/>
      <w:r w:rsidRPr="008A64CD">
        <w:rPr>
          <w:rFonts w:ascii="Verdana" w:eastAsia="Times New Roman" w:hAnsi="Verdana" w:cs="Times New Roman"/>
          <w:color w:val="000000"/>
          <w:lang w:eastAsia="fr-FR"/>
        </w:rPr>
        <w:t>) »,</w:t>
      </w:r>
      <w:r w:rsidRPr="008A64CD">
        <w:rPr>
          <w:rFonts w:ascii="Verdana" w:eastAsia="Times New Roman" w:hAnsi="Verdana" w:cs="Times New Roman"/>
          <w:color w:val="000000"/>
          <w:vertAlign w:val="superscript"/>
          <w:lang w:eastAsia="fr-FR"/>
        </w:rPr>
        <w:t>18</w:t>
      </w:r>
      <w:r w:rsidRPr="008A64CD">
        <w:rPr>
          <w:rFonts w:ascii="Verdana" w:eastAsia="Times New Roman" w:hAnsi="Verdana" w:cs="Times New Roman"/>
          <w:color w:val="000000"/>
          <w:lang w:eastAsia="fr-FR"/>
        </w:rPr>
        <w:t> s'embarqua pour la Russie le 22 et le 26 décembre 1918.</w:t>
      </w:r>
      <w:r w:rsidRPr="008A64CD">
        <w:rPr>
          <w:rFonts w:ascii="Verdana" w:eastAsia="Times New Roman" w:hAnsi="Verdana" w:cs="Times New Roman"/>
          <w:color w:val="000000"/>
          <w:vertAlign w:val="superscript"/>
          <w:lang w:eastAsia="fr-FR"/>
        </w:rPr>
        <w:t>19</w:t>
      </w:r>
      <w:r w:rsidRPr="008A64CD">
        <w:rPr>
          <w:rFonts w:ascii="Verdana" w:eastAsia="Times New Roman" w:hAnsi="Verdana" w:cs="Times New Roman"/>
          <w:color w:val="000000"/>
          <w:lang w:eastAsia="fr-FR"/>
        </w:rPr>
        <w:t>Il servit en tant que composante de la 16</w:t>
      </w:r>
      <w:r w:rsidRPr="008A64CD">
        <w:rPr>
          <w:rFonts w:ascii="Verdana" w:eastAsia="Times New Roman" w:hAnsi="Verdana" w:cs="Times New Roman"/>
          <w:color w:val="000000"/>
          <w:vertAlign w:val="superscript"/>
          <w:lang w:eastAsia="fr-FR"/>
        </w:rPr>
        <w:t>e</w:t>
      </w:r>
      <w:r w:rsidRPr="008A64CD">
        <w:rPr>
          <w:rFonts w:ascii="Verdana" w:eastAsia="Times New Roman" w:hAnsi="Verdana" w:cs="Times New Roman"/>
          <w:color w:val="000000"/>
          <w:lang w:eastAsia="fr-FR"/>
        </w:rPr>
        <w:t> brigade d'infanterie, dans le cadre de la Force alliée en Russie orientale jusqu'au 19 mai 1919.</w:t>
      </w:r>
      <w:r w:rsidRPr="008A64CD">
        <w:rPr>
          <w:rFonts w:ascii="Verdana" w:eastAsia="Times New Roman" w:hAnsi="Verdana" w:cs="Times New Roman"/>
          <w:color w:val="000000"/>
          <w:vertAlign w:val="superscript"/>
          <w:lang w:eastAsia="fr-FR"/>
        </w:rPr>
        <w:t>20</w:t>
      </w:r>
      <w:r w:rsidRPr="008A64CD">
        <w:rPr>
          <w:rFonts w:ascii="Verdana" w:eastAsia="Times New Roman" w:hAnsi="Verdana" w:cs="Times New Roman"/>
          <w:color w:val="000000"/>
          <w:lang w:eastAsia="fr-FR"/>
        </w:rPr>
        <w:t> Le bataillon fut dissous le 6 novembre 1920.</w:t>
      </w:r>
      <w:r w:rsidRPr="008A64CD">
        <w:rPr>
          <w:rFonts w:ascii="Verdana" w:eastAsia="Times New Roman" w:hAnsi="Verdana" w:cs="Times New Roman"/>
          <w:color w:val="000000"/>
          <w:vertAlign w:val="superscript"/>
          <w:lang w:eastAsia="fr-FR"/>
        </w:rPr>
        <w:t>21</w:t>
      </w:r>
    </w:p>
    <w:p w:rsidR="008A64CD" w:rsidRPr="008A64CD" w:rsidRDefault="008A64CD" w:rsidP="008A64CD">
      <w:pPr>
        <w:shd w:val="clear" w:color="auto" w:fill="FFFFFF"/>
        <w:spacing w:before="100" w:beforeAutospacing="1" w:after="100" w:afterAutospacing="1" w:line="240" w:lineRule="auto"/>
        <w:outlineLvl w:val="3"/>
        <w:rPr>
          <w:rFonts w:ascii="Verdana" w:eastAsia="Times New Roman" w:hAnsi="Verdana" w:cs="Times New Roman"/>
          <w:b/>
          <w:bCs/>
          <w:color w:val="555555"/>
          <w:sz w:val="29"/>
          <w:szCs w:val="29"/>
          <w:lang w:eastAsia="fr-FR"/>
        </w:rPr>
      </w:pPr>
      <w:r w:rsidRPr="008A64CD">
        <w:rPr>
          <w:rFonts w:ascii="Verdana" w:eastAsia="Times New Roman" w:hAnsi="Verdana" w:cs="Times New Roman"/>
          <w:b/>
          <w:bCs/>
          <w:color w:val="555555"/>
          <w:sz w:val="29"/>
          <w:szCs w:val="29"/>
          <w:lang w:eastAsia="fr-FR"/>
        </w:rPr>
        <w:t>Seconde Guerre mondiale</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t xml:space="preserve">Le régiment mobilisa le « The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(Tank), CASF » pour le service actif, le 1</w:t>
      </w:r>
      <w:r w:rsidRPr="008A64CD">
        <w:rPr>
          <w:rFonts w:ascii="Verdana" w:eastAsia="Times New Roman" w:hAnsi="Verdana" w:cs="Times New Roman"/>
          <w:color w:val="000000"/>
          <w:vertAlign w:val="superscript"/>
          <w:lang w:eastAsia="fr-FR"/>
        </w:rPr>
        <w:t>er</w:t>
      </w:r>
      <w:r w:rsidRPr="008A64CD">
        <w:rPr>
          <w:rFonts w:ascii="Verdana" w:eastAsia="Times New Roman" w:hAnsi="Verdana" w:cs="Times New Roman"/>
          <w:color w:val="000000"/>
          <w:lang w:eastAsia="fr-FR"/>
        </w:rPr>
        <w:t>septembre 1939.</w:t>
      </w:r>
      <w:r w:rsidRPr="008A64CD">
        <w:rPr>
          <w:rFonts w:ascii="Verdana" w:eastAsia="Times New Roman" w:hAnsi="Verdana" w:cs="Times New Roman"/>
          <w:color w:val="000000"/>
          <w:vertAlign w:val="superscript"/>
          <w:lang w:eastAsia="fr-FR"/>
        </w:rPr>
        <w:t>22</w:t>
      </w:r>
      <w:r w:rsidRPr="008A64CD">
        <w:rPr>
          <w:rFonts w:ascii="Verdana" w:eastAsia="Times New Roman" w:hAnsi="Verdana" w:cs="Times New Roman"/>
          <w:color w:val="000000"/>
          <w:lang w:eastAsia="fr-FR"/>
        </w:rPr>
        <w:t xml:space="preserve"> Il fut rebaptisé « The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(Tank), CAC, CASF » le 13 août 1940.</w:t>
      </w:r>
      <w:r w:rsidRPr="008A64CD">
        <w:rPr>
          <w:rFonts w:ascii="Verdana" w:eastAsia="Times New Roman" w:hAnsi="Verdana" w:cs="Times New Roman"/>
          <w:color w:val="000000"/>
          <w:vertAlign w:val="superscript"/>
          <w:lang w:eastAsia="fr-FR"/>
        </w:rPr>
        <w:t>23</w:t>
      </w:r>
      <w:r w:rsidRPr="008A64CD">
        <w:rPr>
          <w:rFonts w:ascii="Verdana" w:eastAsia="Times New Roman" w:hAnsi="Verdana" w:cs="Times New Roman"/>
          <w:color w:val="000000"/>
          <w:lang w:eastAsia="fr-FR"/>
        </w:rPr>
        <w:t> Il fut converti en régiment blindé le 23 novembre 1940,</w:t>
      </w:r>
      <w:r w:rsidRPr="008A64CD">
        <w:rPr>
          <w:rFonts w:ascii="Verdana" w:eastAsia="Times New Roman" w:hAnsi="Verdana" w:cs="Times New Roman"/>
          <w:color w:val="000000"/>
          <w:vertAlign w:val="superscript"/>
          <w:lang w:eastAsia="fr-FR"/>
        </w:rPr>
        <w:t>24</w:t>
      </w:r>
      <w:r w:rsidRPr="008A64CD">
        <w:rPr>
          <w:rFonts w:ascii="Verdana" w:eastAsia="Times New Roman" w:hAnsi="Verdana" w:cs="Times New Roman"/>
          <w:color w:val="000000"/>
          <w:lang w:eastAsia="fr-FR"/>
        </w:rPr>
        <w:t xml:space="preserve"> et en un bataillon de chars de l'armée le 11 février 1941, sous la désignation de « 12th </w:t>
      </w:r>
      <w:proofErr w:type="spellStart"/>
      <w:r w:rsidRPr="008A64CD">
        <w:rPr>
          <w:rFonts w:ascii="Verdana" w:eastAsia="Times New Roman" w:hAnsi="Verdana" w:cs="Times New Roman"/>
          <w:color w:val="000000"/>
          <w:lang w:eastAsia="fr-FR"/>
        </w:rPr>
        <w:t>Army</w:t>
      </w:r>
      <w:proofErr w:type="spellEnd"/>
      <w:r w:rsidRPr="008A64CD">
        <w:rPr>
          <w:rFonts w:ascii="Verdana" w:eastAsia="Times New Roman" w:hAnsi="Verdana" w:cs="Times New Roman"/>
          <w:color w:val="000000"/>
          <w:lang w:eastAsia="fr-FR"/>
        </w:rPr>
        <w:t xml:space="preserve"> Tank </w:t>
      </w:r>
      <w:proofErr w:type="spellStart"/>
      <w:r w:rsidRPr="008A64CD">
        <w:rPr>
          <w:rFonts w:ascii="Verdana" w:eastAsia="Times New Roman" w:hAnsi="Verdana" w:cs="Times New Roman"/>
          <w:color w:val="000000"/>
          <w:lang w:eastAsia="fr-FR"/>
        </w:rPr>
        <w:t>Battalion</w:t>
      </w:r>
      <w:proofErr w:type="spellEnd"/>
      <w:r w:rsidRPr="008A64CD">
        <w:rPr>
          <w:rFonts w:ascii="Verdana" w:eastAsia="Times New Roman" w:hAnsi="Verdana" w:cs="Times New Roman"/>
          <w:color w:val="000000"/>
          <w:lang w:eastAsia="fr-FR"/>
        </w:rPr>
        <w:t xml:space="preserve"> (The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(Tank), CAC, CASF ».</w:t>
      </w:r>
      <w:r w:rsidRPr="008A64CD">
        <w:rPr>
          <w:rFonts w:ascii="Verdana" w:eastAsia="Times New Roman" w:hAnsi="Verdana" w:cs="Times New Roman"/>
          <w:color w:val="000000"/>
          <w:vertAlign w:val="superscript"/>
          <w:lang w:eastAsia="fr-FR"/>
        </w:rPr>
        <w:t>25</w:t>
      </w:r>
      <w:r w:rsidRPr="008A64CD">
        <w:rPr>
          <w:rFonts w:ascii="Verdana" w:eastAsia="Times New Roman" w:hAnsi="Verdana" w:cs="Times New Roman"/>
          <w:color w:val="000000"/>
          <w:lang w:eastAsia="fr-FR"/>
        </w:rPr>
        <w:t xml:space="preserve"> Il fut rebaptisé : « 12th </w:t>
      </w:r>
      <w:proofErr w:type="spellStart"/>
      <w:r w:rsidRPr="008A64CD">
        <w:rPr>
          <w:rFonts w:ascii="Verdana" w:eastAsia="Times New Roman" w:hAnsi="Verdana" w:cs="Times New Roman"/>
          <w:color w:val="000000"/>
          <w:lang w:eastAsia="fr-FR"/>
        </w:rPr>
        <w:t>Army</w:t>
      </w:r>
      <w:proofErr w:type="spellEnd"/>
      <w:r w:rsidRPr="008A64CD">
        <w:rPr>
          <w:rFonts w:ascii="Verdana" w:eastAsia="Times New Roman" w:hAnsi="Verdana" w:cs="Times New Roman"/>
          <w:color w:val="000000"/>
          <w:lang w:eastAsia="fr-FR"/>
        </w:rPr>
        <w:t xml:space="preserve"> Tank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(The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(Tank)), CAC, CASF » le 15 mai 1942;</w:t>
      </w:r>
      <w:r w:rsidRPr="008A64CD">
        <w:rPr>
          <w:rFonts w:ascii="Verdana" w:eastAsia="Times New Roman" w:hAnsi="Verdana" w:cs="Times New Roman"/>
          <w:color w:val="000000"/>
          <w:vertAlign w:val="superscript"/>
          <w:lang w:eastAsia="fr-FR"/>
        </w:rPr>
        <w:t>26</w:t>
      </w:r>
      <w:r w:rsidRPr="008A64CD">
        <w:rPr>
          <w:rFonts w:ascii="Verdana" w:eastAsia="Times New Roman" w:hAnsi="Verdana" w:cs="Times New Roman"/>
          <w:color w:val="000000"/>
          <w:lang w:eastAsia="fr-FR"/>
        </w:rPr>
        <w:t xml:space="preserve"> « 12th </w:t>
      </w:r>
      <w:proofErr w:type="spellStart"/>
      <w:r w:rsidRPr="008A64CD">
        <w:rPr>
          <w:rFonts w:ascii="Verdana" w:eastAsia="Times New Roman" w:hAnsi="Verdana" w:cs="Times New Roman"/>
          <w:color w:val="000000"/>
          <w:lang w:eastAsia="fr-FR"/>
        </w:rPr>
        <w:t>Armoured</w:t>
      </w:r>
      <w:proofErr w:type="spellEnd"/>
      <w:r w:rsidRPr="008A64CD">
        <w:rPr>
          <w:rFonts w:ascii="Verdana" w:eastAsia="Times New Roman" w:hAnsi="Verdana" w:cs="Times New Roman"/>
          <w:color w:val="000000"/>
          <w:lang w:eastAsia="fr-FR"/>
        </w:rPr>
        <w:t xml:space="preserve">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CAC, CASF » le 26 août 1943;</w:t>
      </w:r>
      <w:r w:rsidRPr="008A64CD">
        <w:rPr>
          <w:rFonts w:ascii="Verdana" w:eastAsia="Times New Roman" w:hAnsi="Verdana" w:cs="Times New Roman"/>
          <w:color w:val="000000"/>
          <w:vertAlign w:val="superscript"/>
          <w:lang w:eastAsia="fr-FR"/>
        </w:rPr>
        <w:t>27</w:t>
      </w:r>
      <w:r w:rsidRPr="008A64CD">
        <w:rPr>
          <w:rFonts w:ascii="Verdana" w:eastAsia="Times New Roman" w:hAnsi="Verdana" w:cs="Times New Roman"/>
          <w:color w:val="000000"/>
          <w:lang w:eastAsia="fr-FR"/>
        </w:rPr>
        <w:t xml:space="preserve"> et « 12th </w:t>
      </w:r>
      <w:proofErr w:type="spellStart"/>
      <w:r w:rsidRPr="008A64CD">
        <w:rPr>
          <w:rFonts w:ascii="Verdana" w:eastAsia="Times New Roman" w:hAnsi="Verdana" w:cs="Times New Roman"/>
          <w:color w:val="000000"/>
          <w:lang w:eastAsia="fr-FR"/>
        </w:rPr>
        <w:t>Armoured</w:t>
      </w:r>
      <w:proofErr w:type="spellEnd"/>
      <w:r w:rsidRPr="008A64CD">
        <w:rPr>
          <w:rFonts w:ascii="Verdana" w:eastAsia="Times New Roman" w:hAnsi="Verdana" w:cs="Times New Roman"/>
          <w:color w:val="000000"/>
          <w:lang w:eastAsia="fr-FR"/>
        </w:rPr>
        <w:t xml:space="preserve">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xml:space="preserve"> (</w:t>
      </w:r>
      <w:proofErr w:type="spellStart"/>
      <w:r w:rsidRPr="008A64CD">
        <w:rPr>
          <w:rFonts w:ascii="Verdana" w:eastAsia="Times New Roman" w:hAnsi="Verdana" w:cs="Times New Roman"/>
          <w:color w:val="000000"/>
          <w:lang w:eastAsia="fr-FR"/>
        </w:rPr>
        <w:t>Three</w:t>
      </w:r>
      <w:proofErr w:type="spellEnd"/>
      <w:r w:rsidRPr="008A64CD">
        <w:rPr>
          <w:rFonts w:ascii="Verdana" w:eastAsia="Times New Roman" w:hAnsi="Verdana" w:cs="Times New Roman"/>
          <w:color w:val="000000"/>
          <w:lang w:eastAsia="fr-FR"/>
        </w:rPr>
        <w:t xml:space="preserve"> Rivers </w:t>
      </w:r>
      <w:proofErr w:type="spellStart"/>
      <w:r w:rsidRPr="008A64CD">
        <w:rPr>
          <w:rFonts w:ascii="Verdana" w:eastAsia="Times New Roman" w:hAnsi="Verdana" w:cs="Times New Roman"/>
          <w:color w:val="000000"/>
          <w:lang w:eastAsia="fr-FR"/>
        </w:rPr>
        <w:t>Regiment</w:t>
      </w:r>
      <w:proofErr w:type="spellEnd"/>
      <w:r w:rsidRPr="008A64CD">
        <w:rPr>
          <w:rFonts w:ascii="Verdana" w:eastAsia="Times New Roman" w:hAnsi="Verdana" w:cs="Times New Roman"/>
          <w:color w:val="000000"/>
          <w:lang w:eastAsia="fr-FR"/>
        </w:rPr>
        <w:t>), RCAC, CASF le 2 août 1945.</w:t>
      </w:r>
      <w:r w:rsidRPr="008A64CD">
        <w:rPr>
          <w:rFonts w:ascii="Verdana" w:eastAsia="Times New Roman" w:hAnsi="Verdana" w:cs="Times New Roman"/>
          <w:color w:val="000000"/>
          <w:vertAlign w:val="superscript"/>
          <w:lang w:eastAsia="fr-FR"/>
        </w:rPr>
        <w:t>28</w:t>
      </w:r>
      <w:r w:rsidRPr="008A64CD">
        <w:rPr>
          <w:rFonts w:ascii="Verdana" w:eastAsia="Times New Roman" w:hAnsi="Verdana" w:cs="Times New Roman"/>
          <w:color w:val="000000"/>
          <w:lang w:eastAsia="fr-FR"/>
        </w:rPr>
        <w:t> Le 21 juin 1941, l'unité s'embarqua pour la Grande- Bretagne.</w:t>
      </w:r>
      <w:r w:rsidRPr="008A64CD">
        <w:rPr>
          <w:rFonts w:ascii="Verdana" w:eastAsia="Times New Roman" w:hAnsi="Verdana" w:cs="Times New Roman"/>
          <w:color w:val="000000"/>
          <w:vertAlign w:val="superscript"/>
          <w:lang w:eastAsia="fr-FR"/>
        </w:rPr>
        <w:t>29</w:t>
      </w:r>
      <w:r w:rsidRPr="008A64CD">
        <w:rPr>
          <w:rFonts w:ascii="Verdana" w:eastAsia="Times New Roman" w:hAnsi="Verdana" w:cs="Times New Roman"/>
          <w:color w:val="000000"/>
          <w:lang w:eastAsia="fr-FR"/>
        </w:rPr>
        <w:t> Le régiment débarqua en Sicile le 10 juillet 1943 et en Italie le 12 septembre 1943, en tant que composante de la 1</w:t>
      </w:r>
      <w:r w:rsidRPr="008A64CD">
        <w:rPr>
          <w:rFonts w:ascii="Verdana" w:eastAsia="Times New Roman" w:hAnsi="Verdana" w:cs="Times New Roman"/>
          <w:color w:val="000000"/>
          <w:vertAlign w:val="superscript"/>
          <w:lang w:eastAsia="fr-FR"/>
        </w:rPr>
        <w:t>re</w:t>
      </w:r>
      <w:r w:rsidRPr="008A64CD">
        <w:rPr>
          <w:rFonts w:ascii="Verdana" w:eastAsia="Times New Roman" w:hAnsi="Verdana" w:cs="Times New Roman"/>
          <w:color w:val="000000"/>
          <w:lang w:eastAsia="fr-FR"/>
        </w:rPr>
        <w:t> brigade blindée canadienne.</w:t>
      </w:r>
      <w:r w:rsidRPr="008A64CD">
        <w:rPr>
          <w:rFonts w:ascii="Verdana" w:eastAsia="Times New Roman" w:hAnsi="Verdana" w:cs="Times New Roman"/>
          <w:color w:val="000000"/>
          <w:vertAlign w:val="superscript"/>
          <w:lang w:eastAsia="fr-FR"/>
        </w:rPr>
        <w:t>30</w:t>
      </w:r>
      <w:r w:rsidRPr="008A64CD">
        <w:rPr>
          <w:rFonts w:ascii="Verdana" w:eastAsia="Times New Roman" w:hAnsi="Verdana" w:cs="Times New Roman"/>
          <w:color w:val="000000"/>
          <w:lang w:eastAsia="fr-FR"/>
        </w:rPr>
        <w:t> Le 8 mars 1945, le régiment se dirigea vers le Nord-Ouest de l'Europe avec le 1</w:t>
      </w:r>
      <w:r w:rsidRPr="008A64CD">
        <w:rPr>
          <w:rFonts w:ascii="Verdana" w:eastAsia="Times New Roman" w:hAnsi="Verdana" w:cs="Times New Roman"/>
          <w:color w:val="000000"/>
          <w:vertAlign w:val="superscript"/>
          <w:lang w:eastAsia="fr-FR"/>
        </w:rPr>
        <w:t>er</w:t>
      </w:r>
      <w:r w:rsidRPr="008A64CD">
        <w:rPr>
          <w:rFonts w:ascii="Verdana" w:eastAsia="Times New Roman" w:hAnsi="Verdana" w:cs="Times New Roman"/>
          <w:color w:val="000000"/>
          <w:lang w:eastAsia="fr-FR"/>
        </w:rPr>
        <w:t> corps canadien, où il combattit jusqu'à la fin de la guerre.</w:t>
      </w:r>
      <w:r w:rsidRPr="008A64CD">
        <w:rPr>
          <w:rFonts w:ascii="Verdana" w:eastAsia="Times New Roman" w:hAnsi="Verdana" w:cs="Times New Roman"/>
          <w:color w:val="000000"/>
          <w:vertAlign w:val="superscript"/>
          <w:lang w:eastAsia="fr-FR"/>
        </w:rPr>
        <w:t>31</w:t>
      </w:r>
      <w:r w:rsidRPr="008A64CD">
        <w:rPr>
          <w:rFonts w:ascii="Verdana" w:eastAsia="Times New Roman" w:hAnsi="Verdana" w:cs="Times New Roman"/>
          <w:color w:val="000000"/>
          <w:lang w:eastAsia="fr-FR"/>
        </w:rPr>
        <w:t> Le régiment outre-mer fut dissous le 30 novembre 1945.</w:t>
      </w:r>
      <w:r w:rsidRPr="008A64CD">
        <w:rPr>
          <w:rFonts w:ascii="Verdana" w:eastAsia="Times New Roman" w:hAnsi="Verdana" w:cs="Times New Roman"/>
          <w:color w:val="000000"/>
          <w:vertAlign w:val="superscript"/>
          <w:lang w:eastAsia="fr-FR"/>
        </w:rPr>
        <w:t>32</w:t>
      </w:r>
    </w:p>
    <w:p w:rsidR="008A64CD" w:rsidRPr="008A64CD" w:rsidRDefault="008A64CD" w:rsidP="008A64CD">
      <w:pPr>
        <w:shd w:val="clear" w:color="auto" w:fill="FFFFFF"/>
        <w:spacing w:before="100" w:beforeAutospacing="1" w:after="100" w:afterAutospacing="1" w:line="360" w:lineRule="atLeast"/>
        <w:jc w:val="right"/>
        <w:rPr>
          <w:rFonts w:ascii="Verdana" w:eastAsia="Times New Roman" w:hAnsi="Verdana" w:cs="Times New Roman"/>
          <w:color w:val="000000"/>
          <w:lang w:eastAsia="fr-FR"/>
        </w:rPr>
      </w:pPr>
      <w:hyperlink r:id="rId11" w:history="1">
        <w:r w:rsidRPr="008A64CD">
          <w:rPr>
            <w:rFonts w:ascii="Verdana" w:eastAsia="Times New Roman" w:hAnsi="Verdana" w:cs="Times New Roman"/>
            <w:color w:val="666666"/>
            <w:u w:val="single"/>
            <w:lang w:eastAsia="fr-FR"/>
          </w:rPr>
          <w:t>Haut de la page</w:t>
        </w:r>
      </w:hyperlink>
    </w:p>
    <w:p w:rsidR="008A64CD" w:rsidRPr="008A64CD" w:rsidRDefault="008A64CD" w:rsidP="008A64CD">
      <w:pPr>
        <w:shd w:val="clear" w:color="auto" w:fill="FFFFFF"/>
        <w:spacing w:before="100" w:beforeAutospacing="1" w:after="100" w:afterAutospacing="1" w:line="240" w:lineRule="auto"/>
        <w:outlineLvl w:val="2"/>
        <w:rPr>
          <w:rFonts w:ascii="Verdana" w:eastAsia="Times New Roman" w:hAnsi="Verdana" w:cs="Times New Roman"/>
          <w:b/>
          <w:bCs/>
          <w:color w:val="663333"/>
          <w:sz w:val="34"/>
          <w:szCs w:val="34"/>
          <w:lang w:eastAsia="fr-FR"/>
        </w:rPr>
      </w:pPr>
      <w:r w:rsidRPr="008A64CD">
        <w:rPr>
          <w:rFonts w:ascii="Verdana" w:eastAsia="Times New Roman" w:hAnsi="Verdana" w:cs="Times New Roman"/>
          <w:b/>
          <w:bCs/>
          <w:color w:val="663333"/>
          <w:sz w:val="34"/>
          <w:szCs w:val="34"/>
          <w:lang w:eastAsia="fr-FR"/>
        </w:rPr>
        <w:t>GUIDON</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Pr>
          <w:rFonts w:ascii="Verdana" w:eastAsia="Times New Roman" w:hAnsi="Verdana" w:cs="Times New Roman"/>
          <w:noProof/>
          <w:color w:val="000000"/>
          <w:lang w:eastAsia="fr-FR"/>
        </w:rPr>
        <w:lastRenderedPageBreak/>
        <w:drawing>
          <wp:inline distT="0" distB="0" distL="0" distR="0">
            <wp:extent cx="5358765" cy="4641215"/>
            <wp:effectExtent l="19050" t="0" r="0" b="0"/>
            <wp:docPr id="3" name="Image 3" descr="12e Regiment Blinde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e Regiment Blinde du Canada"/>
                    <pic:cNvPicPr>
                      <a:picLocks noChangeAspect="1" noChangeArrowheads="1"/>
                    </pic:cNvPicPr>
                  </pic:nvPicPr>
                  <pic:blipFill>
                    <a:blip r:embed="rId12"/>
                    <a:srcRect/>
                    <a:stretch>
                      <a:fillRect/>
                    </a:stretch>
                  </pic:blipFill>
                  <pic:spPr bwMode="auto">
                    <a:xfrm>
                      <a:off x="0" y="0"/>
                      <a:ext cx="5358765" cy="4641215"/>
                    </a:xfrm>
                    <a:prstGeom prst="rect">
                      <a:avLst/>
                    </a:prstGeom>
                    <a:noFill/>
                    <a:ln w="9525">
                      <a:noFill/>
                      <a:miter lim="800000"/>
                      <a:headEnd/>
                      <a:tailEnd/>
                    </a:ln>
                  </pic:spPr>
                </pic:pic>
              </a:graphicData>
            </a:graphic>
          </wp:inline>
        </w:drawing>
      </w:r>
    </w:p>
    <w:p w:rsidR="008A64CD" w:rsidRPr="008A64CD" w:rsidRDefault="008A64CD" w:rsidP="008A64CD">
      <w:pPr>
        <w:shd w:val="clear" w:color="auto" w:fill="FFFFFF"/>
        <w:spacing w:before="100" w:beforeAutospacing="1" w:after="100" w:afterAutospacing="1" w:line="240" w:lineRule="auto"/>
        <w:outlineLvl w:val="2"/>
        <w:rPr>
          <w:rFonts w:ascii="Verdana" w:eastAsia="Times New Roman" w:hAnsi="Verdana" w:cs="Times New Roman"/>
          <w:b/>
          <w:bCs/>
          <w:color w:val="663333"/>
          <w:sz w:val="34"/>
          <w:szCs w:val="34"/>
          <w:lang w:eastAsia="fr-FR"/>
        </w:rPr>
      </w:pPr>
      <w:r w:rsidRPr="008A64CD">
        <w:rPr>
          <w:rFonts w:ascii="Verdana" w:eastAsia="Times New Roman" w:hAnsi="Verdana" w:cs="Times New Roman"/>
          <w:b/>
          <w:bCs/>
          <w:color w:val="663333"/>
          <w:sz w:val="34"/>
          <w:szCs w:val="34"/>
          <w:lang w:eastAsia="fr-FR"/>
        </w:rPr>
        <w:t>DRAPEAU DE CAMP</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lang w:eastAsia="fr-FR"/>
        </w:rPr>
      </w:pPr>
      <w:r>
        <w:rPr>
          <w:rFonts w:ascii="Verdana" w:eastAsia="Times New Roman" w:hAnsi="Verdana" w:cs="Times New Roman"/>
          <w:noProof/>
          <w:color w:val="000000"/>
          <w:lang w:eastAsia="fr-FR"/>
        </w:rPr>
        <w:drawing>
          <wp:inline distT="0" distB="0" distL="0" distR="0">
            <wp:extent cx="4641215" cy="2303145"/>
            <wp:effectExtent l="19050" t="0" r="6985" b="0"/>
            <wp:docPr id="4" name="Image 4" descr="12e Regiment Blinde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e Regiment Blinde du Canada"/>
                    <pic:cNvPicPr>
                      <a:picLocks noChangeAspect="1" noChangeArrowheads="1"/>
                    </pic:cNvPicPr>
                  </pic:nvPicPr>
                  <pic:blipFill>
                    <a:blip r:embed="rId13"/>
                    <a:srcRect/>
                    <a:stretch>
                      <a:fillRect/>
                    </a:stretch>
                  </pic:blipFill>
                  <pic:spPr bwMode="auto">
                    <a:xfrm>
                      <a:off x="0" y="0"/>
                      <a:ext cx="4641215" cy="2303145"/>
                    </a:xfrm>
                    <a:prstGeom prst="rect">
                      <a:avLst/>
                    </a:prstGeom>
                    <a:noFill/>
                    <a:ln w="9525">
                      <a:noFill/>
                      <a:miter lim="800000"/>
                      <a:headEnd/>
                      <a:tailEnd/>
                    </a:ln>
                  </pic:spPr>
                </pic:pic>
              </a:graphicData>
            </a:graphic>
          </wp:inline>
        </w:drawing>
      </w:r>
    </w:p>
    <w:p w:rsidR="008A64CD" w:rsidRPr="008A64CD" w:rsidRDefault="008A64CD" w:rsidP="008A64CD">
      <w:pPr>
        <w:shd w:val="clear" w:color="auto" w:fill="FFFFFF"/>
        <w:spacing w:after="0" w:line="240" w:lineRule="auto"/>
        <w:rPr>
          <w:rFonts w:ascii="Verdana" w:eastAsia="Times New Roman" w:hAnsi="Verdana" w:cs="Times New Roman"/>
          <w:color w:val="000000"/>
          <w:lang w:eastAsia="fr-FR"/>
        </w:rPr>
      </w:pPr>
      <w:r w:rsidRPr="008A64CD">
        <w:rPr>
          <w:rFonts w:ascii="Verdana" w:eastAsia="Times New Roman" w:hAnsi="Verdana" w:cs="Times New Roman"/>
          <w:color w:val="000000"/>
          <w:lang w:eastAsia="fr-FR"/>
        </w:rPr>
        <w:pict>
          <v:rect id="_x0000_i1026" style="width:165.4pt;height:.9pt" o:hrpct="0" o:hrstd="t" o:hrnoshade="t" o:hr="t" fillcolor="#bbb" stroked="f"/>
        </w:pic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1. MGO 8/71. Formed from four existing independent infantry companies authorized on the following dates: 'No. 1 Company' (2nd Three Rivers Infantry Company, 2 April 1869), 'No. 2 Company' (</w:t>
      </w:r>
      <w:proofErr w:type="spellStart"/>
      <w:r w:rsidRPr="008A64CD">
        <w:rPr>
          <w:rFonts w:ascii="Verdana" w:eastAsia="Times New Roman" w:hAnsi="Verdana" w:cs="Times New Roman"/>
          <w:color w:val="000000"/>
          <w:sz w:val="18"/>
          <w:szCs w:val="18"/>
          <w:lang w:val="en-US" w:eastAsia="fr-FR"/>
        </w:rPr>
        <w:t>Rivière</w:t>
      </w:r>
      <w:proofErr w:type="spellEnd"/>
      <w:r w:rsidRPr="008A64CD">
        <w:rPr>
          <w:rFonts w:ascii="Verdana" w:eastAsia="Times New Roman" w:hAnsi="Verdana" w:cs="Times New Roman"/>
          <w:color w:val="000000"/>
          <w:sz w:val="18"/>
          <w:szCs w:val="18"/>
          <w:lang w:val="en-US" w:eastAsia="fr-FR"/>
        </w:rPr>
        <w:t xml:space="preserve"> du Loup, en haut, Infantry Company, 9 April 1869), 'No. 3 Company' (</w:t>
      </w:r>
      <w:proofErr w:type="spellStart"/>
      <w:r w:rsidRPr="008A64CD">
        <w:rPr>
          <w:rFonts w:ascii="Verdana" w:eastAsia="Times New Roman" w:hAnsi="Verdana" w:cs="Times New Roman"/>
          <w:color w:val="000000"/>
          <w:sz w:val="18"/>
          <w:szCs w:val="18"/>
          <w:lang w:val="en-US" w:eastAsia="fr-FR"/>
        </w:rPr>
        <w:t>Berthier</w:t>
      </w:r>
      <w:proofErr w:type="spellEnd"/>
      <w:r w:rsidRPr="008A64CD">
        <w:rPr>
          <w:rFonts w:ascii="Verdana" w:eastAsia="Times New Roman" w:hAnsi="Verdana" w:cs="Times New Roman"/>
          <w:color w:val="000000"/>
          <w:sz w:val="18"/>
          <w:szCs w:val="18"/>
          <w:lang w:val="en-US" w:eastAsia="fr-FR"/>
        </w:rPr>
        <w:t xml:space="preserve">, </w:t>
      </w:r>
      <w:r w:rsidRPr="008A64CD">
        <w:rPr>
          <w:rFonts w:ascii="Verdana" w:eastAsia="Times New Roman" w:hAnsi="Verdana" w:cs="Times New Roman"/>
          <w:color w:val="000000"/>
          <w:sz w:val="18"/>
          <w:szCs w:val="18"/>
          <w:lang w:val="en-US" w:eastAsia="fr-FR"/>
        </w:rPr>
        <w:lastRenderedPageBreak/>
        <w:t xml:space="preserve">en haut, Infantry Company, 23 April 1869), and 'No. 4 Company' (St. Gabriel de Brandon Infantry Company, 11 June 1869) / </w:t>
      </w:r>
      <w:proofErr w:type="spellStart"/>
      <w:r w:rsidRPr="008A64CD">
        <w:rPr>
          <w:rFonts w:ascii="Verdana" w:eastAsia="Times New Roman" w:hAnsi="Verdana" w:cs="Times New Roman"/>
          <w:color w:val="000000"/>
          <w:sz w:val="18"/>
          <w:szCs w:val="18"/>
          <w:lang w:val="en-US" w:eastAsia="fr-FR"/>
        </w:rPr>
        <w:t>Formé</w:t>
      </w:r>
      <w:proofErr w:type="spellEnd"/>
      <w:r w:rsidRPr="008A64CD">
        <w:rPr>
          <w:rFonts w:ascii="Verdana" w:eastAsia="Times New Roman" w:hAnsi="Verdana" w:cs="Times New Roman"/>
          <w:color w:val="000000"/>
          <w:sz w:val="18"/>
          <w:szCs w:val="18"/>
          <w:lang w:val="en-US" w:eastAsia="fr-FR"/>
        </w:rPr>
        <w:t xml:space="preserve"> de </w:t>
      </w:r>
      <w:proofErr w:type="spellStart"/>
      <w:r w:rsidRPr="008A64CD">
        <w:rPr>
          <w:rFonts w:ascii="Verdana" w:eastAsia="Times New Roman" w:hAnsi="Verdana" w:cs="Times New Roman"/>
          <w:color w:val="000000"/>
          <w:sz w:val="18"/>
          <w:szCs w:val="18"/>
          <w:lang w:val="en-US" w:eastAsia="fr-FR"/>
        </w:rPr>
        <w:t>quatre</w:t>
      </w:r>
      <w:proofErr w:type="spell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compagnies</w:t>
      </w:r>
      <w:proofErr w:type="spell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d'infanterie</w:t>
      </w:r>
      <w:proofErr w:type="spell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indépendantes</w:t>
      </w:r>
      <w:proofErr w:type="spell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autorisées</w:t>
      </w:r>
      <w:proofErr w:type="spell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selon</w:t>
      </w:r>
      <w:proofErr w:type="spellEnd"/>
      <w:r w:rsidRPr="008A64CD">
        <w:rPr>
          <w:rFonts w:ascii="Verdana" w:eastAsia="Times New Roman" w:hAnsi="Verdana" w:cs="Times New Roman"/>
          <w:color w:val="000000"/>
          <w:sz w:val="18"/>
          <w:szCs w:val="18"/>
          <w:lang w:val="en-US" w:eastAsia="fr-FR"/>
        </w:rPr>
        <w:t xml:space="preserve"> les dates </w:t>
      </w:r>
      <w:proofErr w:type="spellStart"/>
      <w:r w:rsidRPr="008A64CD">
        <w:rPr>
          <w:rFonts w:ascii="Verdana" w:eastAsia="Times New Roman" w:hAnsi="Verdana" w:cs="Times New Roman"/>
          <w:color w:val="000000"/>
          <w:sz w:val="18"/>
          <w:szCs w:val="18"/>
          <w:lang w:val="en-US" w:eastAsia="fr-FR"/>
        </w:rPr>
        <w:t>suivantes</w:t>
      </w:r>
      <w:proofErr w:type="spellEnd"/>
      <w:r w:rsidRPr="008A64CD">
        <w:rPr>
          <w:rFonts w:ascii="Verdana" w:eastAsia="Times New Roman" w:hAnsi="Verdana" w:cs="Times New Roman"/>
          <w:color w:val="000000"/>
          <w:sz w:val="18"/>
          <w:szCs w:val="18"/>
          <w:lang w:val="en-US" w:eastAsia="fr-FR"/>
        </w:rPr>
        <w:t xml:space="preserve"> : « No. 1 Company » (2nd Three Rivers Infantry Company, 2 </w:t>
      </w:r>
      <w:proofErr w:type="spellStart"/>
      <w:r w:rsidRPr="008A64CD">
        <w:rPr>
          <w:rFonts w:ascii="Verdana" w:eastAsia="Times New Roman" w:hAnsi="Verdana" w:cs="Times New Roman"/>
          <w:color w:val="000000"/>
          <w:sz w:val="18"/>
          <w:szCs w:val="18"/>
          <w:lang w:val="en-US" w:eastAsia="fr-FR"/>
        </w:rPr>
        <w:t>avril</w:t>
      </w:r>
      <w:proofErr w:type="spellEnd"/>
      <w:r w:rsidRPr="008A64CD">
        <w:rPr>
          <w:rFonts w:ascii="Verdana" w:eastAsia="Times New Roman" w:hAnsi="Verdana" w:cs="Times New Roman"/>
          <w:color w:val="000000"/>
          <w:sz w:val="18"/>
          <w:szCs w:val="18"/>
          <w:lang w:val="en-US" w:eastAsia="fr-FR"/>
        </w:rPr>
        <w:t xml:space="preserve"> 1869), « No. 2 Company » (</w:t>
      </w:r>
      <w:proofErr w:type="spellStart"/>
      <w:r w:rsidRPr="008A64CD">
        <w:rPr>
          <w:rFonts w:ascii="Verdana" w:eastAsia="Times New Roman" w:hAnsi="Verdana" w:cs="Times New Roman"/>
          <w:color w:val="000000"/>
          <w:sz w:val="18"/>
          <w:szCs w:val="18"/>
          <w:lang w:val="en-US" w:eastAsia="fr-FR"/>
        </w:rPr>
        <w:t>Rivière</w:t>
      </w:r>
      <w:proofErr w:type="spellEnd"/>
      <w:r w:rsidRPr="008A64CD">
        <w:rPr>
          <w:rFonts w:ascii="Verdana" w:eastAsia="Times New Roman" w:hAnsi="Verdana" w:cs="Times New Roman"/>
          <w:color w:val="000000"/>
          <w:sz w:val="18"/>
          <w:szCs w:val="18"/>
          <w:lang w:val="en-US" w:eastAsia="fr-FR"/>
        </w:rPr>
        <w:t xml:space="preserve"> du Loup, en haut, Infantry Company, 9 </w:t>
      </w:r>
      <w:proofErr w:type="spellStart"/>
      <w:r w:rsidRPr="008A64CD">
        <w:rPr>
          <w:rFonts w:ascii="Verdana" w:eastAsia="Times New Roman" w:hAnsi="Verdana" w:cs="Times New Roman"/>
          <w:color w:val="000000"/>
          <w:sz w:val="18"/>
          <w:szCs w:val="18"/>
          <w:lang w:val="en-US" w:eastAsia="fr-FR"/>
        </w:rPr>
        <w:t>avril</w:t>
      </w:r>
      <w:proofErr w:type="spellEnd"/>
      <w:r w:rsidRPr="008A64CD">
        <w:rPr>
          <w:rFonts w:ascii="Verdana" w:eastAsia="Times New Roman" w:hAnsi="Verdana" w:cs="Times New Roman"/>
          <w:color w:val="000000"/>
          <w:sz w:val="18"/>
          <w:szCs w:val="18"/>
          <w:lang w:val="en-US" w:eastAsia="fr-FR"/>
        </w:rPr>
        <w:t xml:space="preserve"> 1869), « No. 3 Company » (</w:t>
      </w:r>
      <w:proofErr w:type="spellStart"/>
      <w:r w:rsidRPr="008A64CD">
        <w:rPr>
          <w:rFonts w:ascii="Verdana" w:eastAsia="Times New Roman" w:hAnsi="Verdana" w:cs="Times New Roman"/>
          <w:color w:val="000000"/>
          <w:sz w:val="18"/>
          <w:szCs w:val="18"/>
          <w:lang w:val="en-US" w:eastAsia="fr-FR"/>
        </w:rPr>
        <w:t>Berthier</w:t>
      </w:r>
      <w:proofErr w:type="spellEnd"/>
      <w:r w:rsidRPr="008A64CD">
        <w:rPr>
          <w:rFonts w:ascii="Verdana" w:eastAsia="Times New Roman" w:hAnsi="Verdana" w:cs="Times New Roman"/>
          <w:color w:val="000000"/>
          <w:sz w:val="18"/>
          <w:szCs w:val="18"/>
          <w:lang w:val="en-US" w:eastAsia="fr-FR"/>
        </w:rPr>
        <w:t xml:space="preserve">, en haut, Infantry Company, 23 </w:t>
      </w:r>
      <w:proofErr w:type="spellStart"/>
      <w:r w:rsidRPr="008A64CD">
        <w:rPr>
          <w:rFonts w:ascii="Verdana" w:eastAsia="Times New Roman" w:hAnsi="Verdana" w:cs="Times New Roman"/>
          <w:color w:val="000000"/>
          <w:sz w:val="18"/>
          <w:szCs w:val="18"/>
          <w:lang w:val="en-US" w:eastAsia="fr-FR"/>
        </w:rPr>
        <w:t>avril</w:t>
      </w:r>
      <w:proofErr w:type="spellEnd"/>
      <w:r w:rsidRPr="008A64CD">
        <w:rPr>
          <w:rFonts w:ascii="Verdana" w:eastAsia="Times New Roman" w:hAnsi="Verdana" w:cs="Times New Roman"/>
          <w:color w:val="000000"/>
          <w:sz w:val="18"/>
          <w:szCs w:val="18"/>
          <w:lang w:val="en-US" w:eastAsia="fr-FR"/>
        </w:rPr>
        <w:t xml:space="preserve"> 1869), et « No. 4 Company », (St. Gabriel de Brandon Infantry Company, 11 </w:t>
      </w:r>
      <w:proofErr w:type="spellStart"/>
      <w:r w:rsidRPr="008A64CD">
        <w:rPr>
          <w:rFonts w:ascii="Verdana" w:eastAsia="Times New Roman" w:hAnsi="Verdana" w:cs="Times New Roman"/>
          <w:color w:val="000000"/>
          <w:sz w:val="18"/>
          <w:szCs w:val="18"/>
          <w:lang w:val="en-US" w:eastAsia="fr-FR"/>
        </w:rPr>
        <w:t>juin</w:t>
      </w:r>
      <w:proofErr w:type="spellEnd"/>
      <w:r w:rsidRPr="008A64CD">
        <w:rPr>
          <w:rFonts w:ascii="Verdana" w:eastAsia="Times New Roman" w:hAnsi="Verdana" w:cs="Times New Roman"/>
          <w:color w:val="000000"/>
          <w:sz w:val="18"/>
          <w:szCs w:val="18"/>
          <w:lang w:val="en-US" w:eastAsia="fr-FR"/>
        </w:rPr>
        <w:t xml:space="preserve"> 1869).</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eastAsia="fr-FR"/>
        </w:rPr>
      </w:pPr>
      <w:r w:rsidRPr="008A64CD">
        <w:rPr>
          <w:rFonts w:ascii="Verdana" w:eastAsia="Times New Roman" w:hAnsi="Verdana" w:cs="Times New Roman"/>
          <w:color w:val="000000"/>
          <w:sz w:val="18"/>
          <w:szCs w:val="18"/>
          <w:lang w:eastAsia="fr-FR"/>
        </w:rPr>
        <w:t>2. MGO 11/80.</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eastAsia="fr-FR"/>
        </w:rPr>
      </w:pPr>
      <w:r w:rsidRPr="008A64CD">
        <w:rPr>
          <w:rFonts w:ascii="Verdana" w:eastAsia="Times New Roman" w:hAnsi="Verdana" w:cs="Times New Roman"/>
          <w:color w:val="000000"/>
          <w:sz w:val="18"/>
          <w:szCs w:val="18"/>
          <w:lang w:eastAsia="fr-FR"/>
        </w:rPr>
        <w:t>3. MO 105/1900.</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eastAsia="fr-FR"/>
        </w:rPr>
      </w:pPr>
      <w:r w:rsidRPr="008A64CD">
        <w:rPr>
          <w:rFonts w:ascii="Verdana" w:eastAsia="Times New Roman" w:hAnsi="Verdana" w:cs="Times New Roman"/>
          <w:color w:val="000000"/>
          <w:sz w:val="18"/>
          <w:szCs w:val="18"/>
          <w:lang w:eastAsia="fr-FR"/>
        </w:rPr>
        <w:t>4. MO 95/20.</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eastAsia="fr-FR"/>
        </w:rPr>
      </w:pPr>
      <w:r w:rsidRPr="008A64CD">
        <w:rPr>
          <w:rFonts w:ascii="Verdana" w:eastAsia="Times New Roman" w:hAnsi="Verdana" w:cs="Times New Roman"/>
          <w:color w:val="000000"/>
          <w:sz w:val="18"/>
          <w:szCs w:val="18"/>
          <w:lang w:eastAsia="fr-FR"/>
        </w:rPr>
        <w:t xml:space="preserve">5. GO 188/36. The </w:t>
      </w:r>
      <w:proofErr w:type="spellStart"/>
      <w:r w:rsidRPr="008A64CD">
        <w:rPr>
          <w:rFonts w:ascii="Verdana" w:eastAsia="Times New Roman" w:hAnsi="Verdana" w:cs="Times New Roman"/>
          <w:color w:val="000000"/>
          <w:sz w:val="18"/>
          <w:szCs w:val="18"/>
          <w:lang w:eastAsia="fr-FR"/>
        </w:rPr>
        <w:t>regiment</w:t>
      </w:r>
      <w:proofErr w:type="spellEnd"/>
      <w:r w:rsidRPr="008A64CD">
        <w:rPr>
          <w:rFonts w:ascii="Verdana" w:eastAsia="Times New Roman" w:hAnsi="Verdana" w:cs="Times New Roman"/>
          <w:color w:val="000000"/>
          <w:sz w:val="18"/>
          <w:szCs w:val="18"/>
          <w:lang w:eastAsia="fr-FR"/>
        </w:rPr>
        <w:t xml:space="preserve"> </w:t>
      </w:r>
      <w:proofErr w:type="spellStart"/>
      <w:r w:rsidRPr="008A64CD">
        <w:rPr>
          <w:rFonts w:ascii="Verdana" w:eastAsia="Times New Roman" w:hAnsi="Verdana" w:cs="Times New Roman"/>
          <w:color w:val="000000"/>
          <w:sz w:val="18"/>
          <w:szCs w:val="18"/>
          <w:lang w:eastAsia="fr-FR"/>
        </w:rPr>
        <w:t>remained</w:t>
      </w:r>
      <w:proofErr w:type="spellEnd"/>
      <w:r w:rsidRPr="008A64CD">
        <w:rPr>
          <w:rFonts w:ascii="Verdana" w:eastAsia="Times New Roman" w:hAnsi="Verdana" w:cs="Times New Roman"/>
          <w:color w:val="000000"/>
          <w:sz w:val="18"/>
          <w:szCs w:val="18"/>
          <w:lang w:eastAsia="fr-FR"/>
        </w:rPr>
        <w:t xml:space="preserve"> a </w:t>
      </w:r>
      <w:proofErr w:type="spellStart"/>
      <w:r w:rsidRPr="008A64CD">
        <w:rPr>
          <w:rFonts w:ascii="Verdana" w:eastAsia="Times New Roman" w:hAnsi="Verdana" w:cs="Times New Roman"/>
          <w:color w:val="000000"/>
          <w:sz w:val="18"/>
          <w:szCs w:val="18"/>
          <w:lang w:eastAsia="fr-FR"/>
        </w:rPr>
        <w:t>separate</w:t>
      </w:r>
      <w:proofErr w:type="spellEnd"/>
      <w:r w:rsidRPr="008A64CD">
        <w:rPr>
          <w:rFonts w:ascii="Verdana" w:eastAsia="Times New Roman" w:hAnsi="Verdana" w:cs="Times New Roman"/>
          <w:color w:val="000000"/>
          <w:sz w:val="18"/>
          <w:szCs w:val="18"/>
          <w:lang w:eastAsia="fr-FR"/>
        </w:rPr>
        <w:t xml:space="preserve"> </w:t>
      </w:r>
      <w:proofErr w:type="spellStart"/>
      <w:r w:rsidRPr="008A64CD">
        <w:rPr>
          <w:rFonts w:ascii="Verdana" w:eastAsia="Times New Roman" w:hAnsi="Verdana" w:cs="Times New Roman"/>
          <w:color w:val="000000"/>
          <w:sz w:val="18"/>
          <w:szCs w:val="18"/>
          <w:lang w:eastAsia="fr-FR"/>
        </w:rPr>
        <w:t>infantry</w:t>
      </w:r>
      <w:proofErr w:type="spellEnd"/>
      <w:r w:rsidRPr="008A64CD">
        <w:rPr>
          <w:rFonts w:ascii="Verdana" w:eastAsia="Times New Roman" w:hAnsi="Verdana" w:cs="Times New Roman"/>
          <w:color w:val="000000"/>
          <w:sz w:val="18"/>
          <w:szCs w:val="18"/>
          <w:lang w:eastAsia="fr-FR"/>
        </w:rPr>
        <w:t xml:space="preserve"> corps / Le régiment demeura un corps d'infanterie séparé.</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6. GO 253/40.</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 xml:space="preserve">7. GO 236/41. The regiment was affiliated with the Canadian </w:t>
      </w:r>
      <w:proofErr w:type="spellStart"/>
      <w:r w:rsidRPr="008A64CD">
        <w:rPr>
          <w:rFonts w:ascii="Verdana" w:eastAsia="Times New Roman" w:hAnsi="Verdana" w:cs="Times New Roman"/>
          <w:color w:val="000000"/>
          <w:sz w:val="18"/>
          <w:szCs w:val="18"/>
          <w:lang w:val="en-US" w:eastAsia="fr-FR"/>
        </w:rPr>
        <w:t>Armoured</w:t>
      </w:r>
      <w:proofErr w:type="spellEnd"/>
      <w:r w:rsidRPr="008A64CD">
        <w:rPr>
          <w:rFonts w:ascii="Verdana" w:eastAsia="Times New Roman" w:hAnsi="Verdana" w:cs="Times New Roman"/>
          <w:color w:val="000000"/>
          <w:sz w:val="18"/>
          <w:szCs w:val="18"/>
          <w:lang w:val="en-US" w:eastAsia="fr-FR"/>
        </w:rPr>
        <w:t xml:space="preserve"> Corps on 13 August 1940 (GO 251/40) / Le </w:t>
      </w:r>
      <w:proofErr w:type="spellStart"/>
      <w:r w:rsidRPr="008A64CD">
        <w:rPr>
          <w:rFonts w:ascii="Verdana" w:eastAsia="Times New Roman" w:hAnsi="Verdana" w:cs="Times New Roman"/>
          <w:color w:val="000000"/>
          <w:sz w:val="18"/>
          <w:szCs w:val="18"/>
          <w:lang w:val="en-US" w:eastAsia="fr-FR"/>
        </w:rPr>
        <w:t>régiment</w:t>
      </w:r>
      <w:proofErr w:type="spell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fut</w:t>
      </w:r>
      <w:proofErr w:type="spell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affilié</w:t>
      </w:r>
      <w:proofErr w:type="spellEnd"/>
      <w:r w:rsidRPr="008A64CD">
        <w:rPr>
          <w:rFonts w:ascii="Verdana" w:eastAsia="Times New Roman" w:hAnsi="Verdana" w:cs="Times New Roman"/>
          <w:color w:val="000000"/>
          <w:sz w:val="18"/>
          <w:szCs w:val="18"/>
          <w:lang w:val="en-US" w:eastAsia="fr-FR"/>
        </w:rPr>
        <w:t xml:space="preserve"> au « Canadian </w:t>
      </w:r>
      <w:proofErr w:type="spellStart"/>
      <w:r w:rsidRPr="008A64CD">
        <w:rPr>
          <w:rFonts w:ascii="Verdana" w:eastAsia="Times New Roman" w:hAnsi="Verdana" w:cs="Times New Roman"/>
          <w:color w:val="000000"/>
          <w:sz w:val="18"/>
          <w:szCs w:val="18"/>
          <w:lang w:val="en-US" w:eastAsia="fr-FR"/>
        </w:rPr>
        <w:t>Armoured</w:t>
      </w:r>
      <w:proofErr w:type="spellEnd"/>
      <w:r w:rsidRPr="008A64CD">
        <w:rPr>
          <w:rFonts w:ascii="Verdana" w:eastAsia="Times New Roman" w:hAnsi="Verdana" w:cs="Times New Roman"/>
          <w:color w:val="000000"/>
          <w:sz w:val="18"/>
          <w:szCs w:val="18"/>
          <w:lang w:val="en-US" w:eastAsia="fr-FR"/>
        </w:rPr>
        <w:t xml:space="preserve"> Corps » le 13 </w:t>
      </w:r>
      <w:proofErr w:type="spellStart"/>
      <w:r w:rsidRPr="008A64CD">
        <w:rPr>
          <w:rFonts w:ascii="Verdana" w:eastAsia="Times New Roman" w:hAnsi="Verdana" w:cs="Times New Roman"/>
          <w:color w:val="000000"/>
          <w:sz w:val="18"/>
          <w:szCs w:val="18"/>
          <w:lang w:val="en-US" w:eastAsia="fr-FR"/>
        </w:rPr>
        <w:t>août</w:t>
      </w:r>
      <w:proofErr w:type="spellEnd"/>
      <w:r w:rsidRPr="008A64CD">
        <w:rPr>
          <w:rFonts w:ascii="Verdana" w:eastAsia="Times New Roman" w:hAnsi="Verdana" w:cs="Times New Roman"/>
          <w:color w:val="000000"/>
          <w:sz w:val="18"/>
          <w:szCs w:val="18"/>
          <w:lang w:val="en-US" w:eastAsia="fr-FR"/>
        </w:rPr>
        <w:t xml:space="preserve"> 1940 (GO 251/40).</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8. GO 351/42.</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9. GO 115/46.</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 xml:space="preserve">10. CAO 76-3, Pt 'B', Supp Issue No. 43/47. The regiment officially becomes a unit of the Royal Canadian </w:t>
      </w:r>
      <w:proofErr w:type="spellStart"/>
      <w:r w:rsidRPr="008A64CD">
        <w:rPr>
          <w:rFonts w:ascii="Verdana" w:eastAsia="Times New Roman" w:hAnsi="Verdana" w:cs="Times New Roman"/>
          <w:color w:val="000000"/>
          <w:sz w:val="18"/>
          <w:szCs w:val="18"/>
          <w:lang w:val="en-US" w:eastAsia="fr-FR"/>
        </w:rPr>
        <w:t>Armoured</w:t>
      </w:r>
      <w:proofErr w:type="spellEnd"/>
      <w:r w:rsidRPr="008A64CD">
        <w:rPr>
          <w:rFonts w:ascii="Verdana" w:eastAsia="Times New Roman" w:hAnsi="Verdana" w:cs="Times New Roman"/>
          <w:color w:val="000000"/>
          <w:sz w:val="18"/>
          <w:szCs w:val="18"/>
          <w:lang w:val="en-US" w:eastAsia="fr-FR"/>
        </w:rPr>
        <w:t xml:space="preserve"> Corps / Le </w:t>
      </w:r>
      <w:proofErr w:type="spellStart"/>
      <w:r w:rsidRPr="008A64CD">
        <w:rPr>
          <w:rFonts w:ascii="Verdana" w:eastAsia="Times New Roman" w:hAnsi="Verdana" w:cs="Times New Roman"/>
          <w:color w:val="000000"/>
          <w:sz w:val="18"/>
          <w:szCs w:val="18"/>
          <w:lang w:val="en-US" w:eastAsia="fr-FR"/>
        </w:rPr>
        <w:t>régiment</w:t>
      </w:r>
      <w:proofErr w:type="spell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devint</w:t>
      </w:r>
      <w:proofErr w:type="spell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officiellement</w:t>
      </w:r>
      <w:proofErr w:type="spell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une</w:t>
      </w:r>
      <w:proofErr w:type="spell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unité</w:t>
      </w:r>
      <w:proofErr w:type="spellEnd"/>
      <w:r w:rsidRPr="008A64CD">
        <w:rPr>
          <w:rFonts w:ascii="Verdana" w:eastAsia="Times New Roman" w:hAnsi="Verdana" w:cs="Times New Roman"/>
          <w:color w:val="000000"/>
          <w:sz w:val="18"/>
          <w:szCs w:val="18"/>
          <w:lang w:val="en-US" w:eastAsia="fr-FR"/>
        </w:rPr>
        <w:t xml:space="preserve"> du « Royal Canadian </w:t>
      </w:r>
      <w:proofErr w:type="spellStart"/>
      <w:r w:rsidRPr="008A64CD">
        <w:rPr>
          <w:rFonts w:ascii="Verdana" w:eastAsia="Times New Roman" w:hAnsi="Verdana" w:cs="Times New Roman"/>
          <w:color w:val="000000"/>
          <w:sz w:val="18"/>
          <w:szCs w:val="18"/>
          <w:lang w:val="en-US" w:eastAsia="fr-FR"/>
        </w:rPr>
        <w:t>Armoured</w:t>
      </w:r>
      <w:proofErr w:type="spellEnd"/>
      <w:r w:rsidRPr="008A64CD">
        <w:rPr>
          <w:rFonts w:ascii="Verdana" w:eastAsia="Times New Roman" w:hAnsi="Verdana" w:cs="Times New Roman"/>
          <w:color w:val="000000"/>
          <w:sz w:val="18"/>
          <w:szCs w:val="18"/>
          <w:lang w:val="en-US" w:eastAsia="fr-FR"/>
        </w:rPr>
        <w:t xml:space="preserve"> Corps ».</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11. CAO 76-3, Supp Issue No. 114/49 and/</w:t>
      </w:r>
      <w:proofErr w:type="gramStart"/>
      <w:r w:rsidRPr="008A64CD">
        <w:rPr>
          <w:rFonts w:ascii="Verdana" w:eastAsia="Times New Roman" w:hAnsi="Verdana" w:cs="Times New Roman"/>
          <w:color w:val="000000"/>
          <w:sz w:val="18"/>
          <w:szCs w:val="18"/>
          <w:lang w:val="en-US" w:eastAsia="fr-FR"/>
        </w:rPr>
        <w:t>et</w:t>
      </w:r>
      <w:proofErr w:type="gramEnd"/>
      <w:r w:rsidRPr="008A64CD">
        <w:rPr>
          <w:rFonts w:ascii="Verdana" w:eastAsia="Times New Roman" w:hAnsi="Verdana" w:cs="Times New Roman"/>
          <w:color w:val="000000"/>
          <w:sz w:val="18"/>
          <w:szCs w:val="18"/>
          <w:lang w:val="en-US" w:eastAsia="fr-FR"/>
        </w:rPr>
        <w:t xml:space="preserve"> CAO Supp Issue No. 117/49, Errata.</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12. CAO 76-3, Pt 'B', Supp Issue No. 602/58.</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13. CFOO 68/47, 28 Sep 68.</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14. GO 69/16.</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eastAsia="fr-FR"/>
        </w:rPr>
      </w:pPr>
      <w:r w:rsidRPr="008A64CD">
        <w:rPr>
          <w:rFonts w:ascii="Verdana" w:eastAsia="Times New Roman" w:hAnsi="Verdana" w:cs="Times New Roman"/>
          <w:color w:val="000000"/>
          <w:sz w:val="18"/>
          <w:szCs w:val="18"/>
          <w:lang w:val="en-US" w:eastAsia="fr-FR"/>
        </w:rPr>
        <w:t xml:space="preserve">15. Edwin </w:t>
      </w:r>
      <w:proofErr w:type="spellStart"/>
      <w:r w:rsidRPr="008A64CD">
        <w:rPr>
          <w:rFonts w:ascii="Verdana" w:eastAsia="Times New Roman" w:hAnsi="Verdana" w:cs="Times New Roman"/>
          <w:color w:val="000000"/>
          <w:sz w:val="18"/>
          <w:szCs w:val="18"/>
          <w:lang w:val="en-US" w:eastAsia="fr-FR"/>
        </w:rPr>
        <w:t>Pye</w:t>
      </w:r>
      <w:proofErr w:type="spellEnd"/>
      <w:r w:rsidRPr="008A64CD">
        <w:rPr>
          <w:rFonts w:ascii="Verdana" w:eastAsia="Times New Roman" w:hAnsi="Verdana" w:cs="Times New Roman"/>
          <w:color w:val="000000"/>
          <w:sz w:val="18"/>
          <w:szCs w:val="18"/>
          <w:lang w:val="en-US" w:eastAsia="fr-FR"/>
        </w:rPr>
        <w:t xml:space="preserve"> Papers, Summary of History of C.E.F. Units - 178th Battalion, Document Collection/Collection de documents 74/672, Series/</w:t>
      </w:r>
      <w:proofErr w:type="spellStart"/>
      <w:r w:rsidRPr="008A64CD">
        <w:rPr>
          <w:rFonts w:ascii="Verdana" w:eastAsia="Times New Roman" w:hAnsi="Verdana" w:cs="Times New Roman"/>
          <w:color w:val="000000"/>
          <w:sz w:val="18"/>
          <w:szCs w:val="18"/>
          <w:lang w:val="en-US" w:eastAsia="fr-FR"/>
        </w:rPr>
        <w:t>séries</w:t>
      </w:r>
      <w:proofErr w:type="spellEnd"/>
      <w:r w:rsidRPr="008A64CD">
        <w:rPr>
          <w:rFonts w:ascii="Verdana" w:eastAsia="Times New Roman" w:hAnsi="Verdana" w:cs="Times New Roman"/>
          <w:color w:val="000000"/>
          <w:sz w:val="18"/>
          <w:szCs w:val="18"/>
          <w:lang w:val="en-US" w:eastAsia="fr-FR"/>
        </w:rPr>
        <w:t xml:space="preserve"> IV, Box/</w:t>
      </w:r>
      <w:proofErr w:type="spellStart"/>
      <w:r w:rsidRPr="008A64CD">
        <w:rPr>
          <w:rFonts w:ascii="Verdana" w:eastAsia="Times New Roman" w:hAnsi="Verdana" w:cs="Times New Roman"/>
          <w:color w:val="000000"/>
          <w:sz w:val="18"/>
          <w:szCs w:val="18"/>
          <w:lang w:val="en-US" w:eastAsia="fr-FR"/>
        </w:rPr>
        <w:t>boîte</w:t>
      </w:r>
      <w:proofErr w:type="spellEnd"/>
      <w:r w:rsidRPr="008A64CD">
        <w:rPr>
          <w:rFonts w:ascii="Verdana" w:eastAsia="Times New Roman" w:hAnsi="Verdana" w:cs="Times New Roman"/>
          <w:color w:val="000000"/>
          <w:sz w:val="18"/>
          <w:szCs w:val="18"/>
          <w:lang w:val="en-US" w:eastAsia="fr-FR"/>
        </w:rPr>
        <w:t xml:space="preserve"> 13, Folder/chemise 178. </w:t>
      </w:r>
      <w:r w:rsidRPr="008A64CD">
        <w:rPr>
          <w:rFonts w:ascii="Verdana" w:eastAsia="Times New Roman" w:hAnsi="Verdana" w:cs="Times New Roman"/>
          <w:color w:val="000000"/>
          <w:sz w:val="18"/>
          <w:szCs w:val="18"/>
          <w:lang w:eastAsia="fr-FR"/>
        </w:rPr>
        <w:t xml:space="preserve">The unit </w:t>
      </w:r>
      <w:proofErr w:type="spellStart"/>
      <w:r w:rsidRPr="008A64CD">
        <w:rPr>
          <w:rFonts w:ascii="Verdana" w:eastAsia="Times New Roman" w:hAnsi="Verdana" w:cs="Times New Roman"/>
          <w:color w:val="000000"/>
          <w:sz w:val="18"/>
          <w:szCs w:val="18"/>
          <w:lang w:eastAsia="fr-FR"/>
        </w:rPr>
        <w:t>also</w:t>
      </w:r>
      <w:proofErr w:type="spellEnd"/>
      <w:r w:rsidRPr="008A64CD">
        <w:rPr>
          <w:rFonts w:ascii="Verdana" w:eastAsia="Times New Roman" w:hAnsi="Verdana" w:cs="Times New Roman"/>
          <w:color w:val="000000"/>
          <w:sz w:val="18"/>
          <w:szCs w:val="18"/>
          <w:lang w:eastAsia="fr-FR"/>
        </w:rPr>
        <w:t xml:space="preserve"> sent a </w:t>
      </w:r>
      <w:proofErr w:type="spellStart"/>
      <w:r w:rsidRPr="008A64CD">
        <w:rPr>
          <w:rFonts w:ascii="Verdana" w:eastAsia="Times New Roman" w:hAnsi="Verdana" w:cs="Times New Roman"/>
          <w:color w:val="000000"/>
          <w:sz w:val="18"/>
          <w:szCs w:val="18"/>
          <w:lang w:eastAsia="fr-FR"/>
        </w:rPr>
        <w:t>reinforcing</w:t>
      </w:r>
      <w:proofErr w:type="spellEnd"/>
      <w:r w:rsidRPr="008A64CD">
        <w:rPr>
          <w:rFonts w:ascii="Verdana" w:eastAsia="Times New Roman" w:hAnsi="Verdana" w:cs="Times New Roman"/>
          <w:color w:val="000000"/>
          <w:sz w:val="18"/>
          <w:szCs w:val="18"/>
          <w:lang w:eastAsia="fr-FR"/>
        </w:rPr>
        <w:t xml:space="preserve"> </w:t>
      </w:r>
      <w:proofErr w:type="spellStart"/>
      <w:r w:rsidRPr="008A64CD">
        <w:rPr>
          <w:rFonts w:ascii="Verdana" w:eastAsia="Times New Roman" w:hAnsi="Verdana" w:cs="Times New Roman"/>
          <w:color w:val="000000"/>
          <w:sz w:val="18"/>
          <w:szCs w:val="18"/>
          <w:lang w:eastAsia="fr-FR"/>
        </w:rPr>
        <w:t>draft</w:t>
      </w:r>
      <w:proofErr w:type="spellEnd"/>
      <w:r w:rsidRPr="008A64CD">
        <w:rPr>
          <w:rFonts w:ascii="Verdana" w:eastAsia="Times New Roman" w:hAnsi="Verdana" w:cs="Times New Roman"/>
          <w:color w:val="000000"/>
          <w:sz w:val="18"/>
          <w:szCs w:val="18"/>
          <w:lang w:eastAsia="fr-FR"/>
        </w:rPr>
        <w:t xml:space="preserve"> </w:t>
      </w:r>
      <w:proofErr w:type="spellStart"/>
      <w:r w:rsidRPr="008A64CD">
        <w:rPr>
          <w:rFonts w:ascii="Verdana" w:eastAsia="Times New Roman" w:hAnsi="Verdana" w:cs="Times New Roman"/>
          <w:color w:val="000000"/>
          <w:sz w:val="18"/>
          <w:szCs w:val="18"/>
          <w:lang w:eastAsia="fr-FR"/>
        </w:rPr>
        <w:t>overseas</w:t>
      </w:r>
      <w:proofErr w:type="spellEnd"/>
      <w:r w:rsidRPr="008A64CD">
        <w:rPr>
          <w:rFonts w:ascii="Verdana" w:eastAsia="Times New Roman" w:hAnsi="Verdana" w:cs="Times New Roman"/>
          <w:color w:val="000000"/>
          <w:sz w:val="18"/>
          <w:szCs w:val="18"/>
          <w:lang w:eastAsia="fr-FR"/>
        </w:rPr>
        <w:t xml:space="preserve"> [27 </w:t>
      </w:r>
      <w:proofErr w:type="spellStart"/>
      <w:r w:rsidRPr="008A64CD">
        <w:rPr>
          <w:rFonts w:ascii="Verdana" w:eastAsia="Times New Roman" w:hAnsi="Verdana" w:cs="Times New Roman"/>
          <w:color w:val="000000"/>
          <w:sz w:val="18"/>
          <w:szCs w:val="18"/>
          <w:lang w:eastAsia="fr-FR"/>
        </w:rPr>
        <w:t>November</w:t>
      </w:r>
      <w:proofErr w:type="spellEnd"/>
      <w:r w:rsidRPr="008A64CD">
        <w:rPr>
          <w:rFonts w:ascii="Verdana" w:eastAsia="Times New Roman" w:hAnsi="Verdana" w:cs="Times New Roman"/>
          <w:color w:val="000000"/>
          <w:sz w:val="18"/>
          <w:szCs w:val="18"/>
          <w:lang w:eastAsia="fr-FR"/>
        </w:rPr>
        <w:t xml:space="preserve"> 1916] / L'unité envoya aussi un contingent de renfort outre-mer [27 novembre 1916].</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lastRenderedPageBreak/>
        <w:t>16. Ibid.</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17. GO 63/17.</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18. GO 128/18.</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 xml:space="preserve">19. John E. </w:t>
      </w:r>
      <w:proofErr w:type="spellStart"/>
      <w:r w:rsidRPr="008A64CD">
        <w:rPr>
          <w:rFonts w:ascii="Verdana" w:eastAsia="Times New Roman" w:hAnsi="Verdana" w:cs="Times New Roman"/>
          <w:color w:val="000000"/>
          <w:sz w:val="18"/>
          <w:szCs w:val="18"/>
          <w:lang w:val="en-US" w:eastAsia="fr-FR"/>
        </w:rPr>
        <w:t>Skuce</w:t>
      </w:r>
      <w:proofErr w:type="spellEnd"/>
      <w:r w:rsidRPr="008A64CD">
        <w:rPr>
          <w:rFonts w:ascii="Verdana" w:eastAsia="Times New Roman" w:hAnsi="Verdana" w:cs="Times New Roman"/>
          <w:color w:val="000000"/>
          <w:sz w:val="18"/>
          <w:szCs w:val="18"/>
          <w:lang w:val="en-US" w:eastAsia="fr-FR"/>
        </w:rPr>
        <w:t>, Canada's Soldiers in Siberia, (Ottawa, 1990), pp. 54-120.</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 xml:space="preserve">20. Edwin </w:t>
      </w:r>
      <w:proofErr w:type="spellStart"/>
      <w:r w:rsidRPr="008A64CD">
        <w:rPr>
          <w:rFonts w:ascii="Verdana" w:eastAsia="Times New Roman" w:hAnsi="Verdana" w:cs="Times New Roman"/>
          <w:color w:val="000000"/>
          <w:sz w:val="18"/>
          <w:szCs w:val="18"/>
          <w:lang w:val="en-US" w:eastAsia="fr-FR"/>
        </w:rPr>
        <w:t>Pye</w:t>
      </w:r>
      <w:proofErr w:type="spellEnd"/>
      <w:r w:rsidRPr="008A64CD">
        <w:rPr>
          <w:rFonts w:ascii="Verdana" w:eastAsia="Times New Roman" w:hAnsi="Verdana" w:cs="Times New Roman"/>
          <w:color w:val="000000"/>
          <w:sz w:val="18"/>
          <w:szCs w:val="18"/>
          <w:lang w:val="en-US" w:eastAsia="fr-FR"/>
        </w:rPr>
        <w:t xml:space="preserve"> Papers, Summary of History of C.E.F. Units - 259th Battalion, Document Collection/Collection de documents 74/672, Series/</w:t>
      </w:r>
      <w:proofErr w:type="spellStart"/>
      <w:r w:rsidRPr="008A64CD">
        <w:rPr>
          <w:rFonts w:ascii="Verdana" w:eastAsia="Times New Roman" w:hAnsi="Verdana" w:cs="Times New Roman"/>
          <w:color w:val="000000"/>
          <w:sz w:val="18"/>
          <w:szCs w:val="18"/>
          <w:lang w:val="en-US" w:eastAsia="fr-FR"/>
        </w:rPr>
        <w:t>séries</w:t>
      </w:r>
      <w:proofErr w:type="spellEnd"/>
      <w:r w:rsidRPr="008A64CD">
        <w:rPr>
          <w:rFonts w:ascii="Verdana" w:eastAsia="Times New Roman" w:hAnsi="Verdana" w:cs="Times New Roman"/>
          <w:color w:val="000000"/>
          <w:sz w:val="18"/>
          <w:szCs w:val="18"/>
          <w:lang w:val="en-US" w:eastAsia="fr-FR"/>
        </w:rPr>
        <w:t xml:space="preserve"> IV, Box/</w:t>
      </w:r>
      <w:proofErr w:type="spellStart"/>
      <w:r w:rsidRPr="008A64CD">
        <w:rPr>
          <w:rFonts w:ascii="Verdana" w:eastAsia="Times New Roman" w:hAnsi="Verdana" w:cs="Times New Roman"/>
          <w:color w:val="000000"/>
          <w:sz w:val="18"/>
          <w:szCs w:val="18"/>
          <w:lang w:val="en-US" w:eastAsia="fr-FR"/>
        </w:rPr>
        <w:t>boîte</w:t>
      </w:r>
      <w:proofErr w:type="spellEnd"/>
      <w:r w:rsidRPr="008A64CD">
        <w:rPr>
          <w:rFonts w:ascii="Verdana" w:eastAsia="Times New Roman" w:hAnsi="Verdana" w:cs="Times New Roman"/>
          <w:color w:val="000000"/>
          <w:sz w:val="18"/>
          <w:szCs w:val="18"/>
          <w:lang w:val="en-US" w:eastAsia="fr-FR"/>
        </w:rPr>
        <w:t xml:space="preserve"> 13, Folder/chemise 259.</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21. GO 215/20.</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22. GO 135/39.</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23. GO 250/40; and/</w:t>
      </w:r>
      <w:proofErr w:type="gramStart"/>
      <w:r w:rsidRPr="008A64CD">
        <w:rPr>
          <w:rFonts w:ascii="Verdana" w:eastAsia="Times New Roman" w:hAnsi="Verdana" w:cs="Times New Roman"/>
          <w:color w:val="000000"/>
          <w:sz w:val="18"/>
          <w:szCs w:val="18"/>
          <w:lang w:val="en-US" w:eastAsia="fr-FR"/>
        </w:rPr>
        <w:t>et</w:t>
      </w:r>
      <w:proofErr w:type="gramEnd"/>
      <w:r w:rsidRPr="008A64CD">
        <w:rPr>
          <w:rFonts w:ascii="Verdana" w:eastAsia="Times New Roman" w:hAnsi="Verdana" w:cs="Times New Roman"/>
          <w:color w:val="000000"/>
          <w:sz w:val="18"/>
          <w:szCs w:val="18"/>
          <w:lang w:val="en-US" w:eastAsia="fr-FR"/>
        </w:rPr>
        <w:t xml:space="preserve"> 253/40.</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24. GO 88/41.</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25. GO 73/41; and/</w:t>
      </w:r>
      <w:proofErr w:type="gramStart"/>
      <w:r w:rsidRPr="008A64CD">
        <w:rPr>
          <w:rFonts w:ascii="Verdana" w:eastAsia="Times New Roman" w:hAnsi="Verdana" w:cs="Times New Roman"/>
          <w:color w:val="000000"/>
          <w:sz w:val="18"/>
          <w:szCs w:val="18"/>
          <w:lang w:val="en-US" w:eastAsia="fr-FR"/>
        </w:rPr>
        <w:t>et</w:t>
      </w:r>
      <w:proofErr w:type="gramEnd"/>
      <w:r w:rsidRPr="008A64CD">
        <w:rPr>
          <w:rFonts w:ascii="Verdana" w:eastAsia="Times New Roman" w:hAnsi="Verdana" w:cs="Times New Roman"/>
          <w:color w:val="000000"/>
          <w:sz w:val="18"/>
          <w:szCs w:val="18"/>
          <w:lang w:val="en-US" w:eastAsia="fr-FR"/>
        </w:rPr>
        <w:t xml:space="preserve"> GO 79/41.</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26. GO 302/42.</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 xml:space="preserve">27. GO 88/44. It was November before the new designation was adopted in the field / </w:t>
      </w:r>
      <w:proofErr w:type="gramStart"/>
      <w:r w:rsidRPr="008A64CD">
        <w:rPr>
          <w:rFonts w:ascii="Verdana" w:eastAsia="Times New Roman" w:hAnsi="Verdana" w:cs="Times New Roman"/>
          <w:color w:val="000000"/>
          <w:sz w:val="18"/>
          <w:szCs w:val="18"/>
          <w:lang w:val="en-US" w:eastAsia="fr-FR"/>
        </w:rPr>
        <w:t>Il</w:t>
      </w:r>
      <w:proofErr w:type="gram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fallut</w:t>
      </w:r>
      <w:proofErr w:type="spell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attendre</w:t>
      </w:r>
      <w:proofErr w:type="spellEnd"/>
      <w:r w:rsidRPr="008A64CD">
        <w:rPr>
          <w:rFonts w:ascii="Verdana" w:eastAsia="Times New Roman" w:hAnsi="Verdana" w:cs="Times New Roman"/>
          <w:color w:val="000000"/>
          <w:sz w:val="18"/>
          <w:szCs w:val="18"/>
          <w:lang w:val="en-US" w:eastAsia="fr-FR"/>
        </w:rPr>
        <w:t xml:space="preserve"> le </w:t>
      </w:r>
      <w:proofErr w:type="spellStart"/>
      <w:r w:rsidRPr="008A64CD">
        <w:rPr>
          <w:rFonts w:ascii="Verdana" w:eastAsia="Times New Roman" w:hAnsi="Verdana" w:cs="Times New Roman"/>
          <w:color w:val="000000"/>
          <w:sz w:val="18"/>
          <w:szCs w:val="18"/>
          <w:lang w:val="en-US" w:eastAsia="fr-FR"/>
        </w:rPr>
        <w:t>mois</w:t>
      </w:r>
      <w:proofErr w:type="spellEnd"/>
      <w:r w:rsidRPr="008A64CD">
        <w:rPr>
          <w:rFonts w:ascii="Verdana" w:eastAsia="Times New Roman" w:hAnsi="Verdana" w:cs="Times New Roman"/>
          <w:color w:val="000000"/>
          <w:sz w:val="18"/>
          <w:szCs w:val="18"/>
          <w:lang w:val="en-US" w:eastAsia="fr-FR"/>
        </w:rPr>
        <w:t xml:space="preserve"> de </w:t>
      </w:r>
      <w:proofErr w:type="spellStart"/>
      <w:r w:rsidRPr="008A64CD">
        <w:rPr>
          <w:rFonts w:ascii="Verdana" w:eastAsia="Times New Roman" w:hAnsi="Verdana" w:cs="Times New Roman"/>
          <w:color w:val="000000"/>
          <w:sz w:val="18"/>
          <w:szCs w:val="18"/>
          <w:lang w:val="en-US" w:eastAsia="fr-FR"/>
        </w:rPr>
        <w:t>novembre</w:t>
      </w:r>
      <w:proofErr w:type="spell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avant</w:t>
      </w:r>
      <w:proofErr w:type="spell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que</w:t>
      </w:r>
      <w:proofErr w:type="spell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soit</w:t>
      </w:r>
      <w:proofErr w:type="spell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adoptée</w:t>
      </w:r>
      <w:proofErr w:type="spellEnd"/>
      <w:r w:rsidRPr="008A64CD">
        <w:rPr>
          <w:rFonts w:ascii="Verdana" w:eastAsia="Times New Roman" w:hAnsi="Verdana" w:cs="Times New Roman"/>
          <w:color w:val="000000"/>
          <w:sz w:val="18"/>
          <w:szCs w:val="18"/>
          <w:lang w:val="en-US" w:eastAsia="fr-FR"/>
        </w:rPr>
        <w:t xml:space="preserve">, en </w:t>
      </w:r>
      <w:proofErr w:type="spellStart"/>
      <w:r w:rsidRPr="008A64CD">
        <w:rPr>
          <w:rFonts w:ascii="Verdana" w:eastAsia="Times New Roman" w:hAnsi="Verdana" w:cs="Times New Roman"/>
          <w:color w:val="000000"/>
          <w:sz w:val="18"/>
          <w:szCs w:val="18"/>
          <w:lang w:val="en-US" w:eastAsia="fr-FR"/>
        </w:rPr>
        <w:t>campagne</w:t>
      </w:r>
      <w:proofErr w:type="spellEnd"/>
      <w:r w:rsidRPr="008A64CD">
        <w:rPr>
          <w:rFonts w:ascii="Verdana" w:eastAsia="Times New Roman" w:hAnsi="Verdana" w:cs="Times New Roman"/>
          <w:color w:val="000000"/>
          <w:sz w:val="18"/>
          <w:szCs w:val="18"/>
          <w:lang w:val="en-US" w:eastAsia="fr-FR"/>
        </w:rPr>
        <w:t xml:space="preserve">, la nouvelle </w:t>
      </w:r>
      <w:proofErr w:type="spellStart"/>
      <w:r w:rsidRPr="008A64CD">
        <w:rPr>
          <w:rFonts w:ascii="Verdana" w:eastAsia="Times New Roman" w:hAnsi="Verdana" w:cs="Times New Roman"/>
          <w:color w:val="000000"/>
          <w:sz w:val="18"/>
          <w:szCs w:val="18"/>
          <w:lang w:val="en-US" w:eastAsia="fr-FR"/>
        </w:rPr>
        <w:t>désignation</w:t>
      </w:r>
      <w:proofErr w:type="spellEnd"/>
      <w:r w:rsidRPr="008A64CD">
        <w:rPr>
          <w:rFonts w:ascii="Verdana" w:eastAsia="Times New Roman" w:hAnsi="Verdana" w:cs="Times New Roman"/>
          <w:color w:val="000000"/>
          <w:sz w:val="18"/>
          <w:szCs w:val="18"/>
          <w:lang w:val="en-US" w:eastAsia="fr-FR"/>
        </w:rPr>
        <w:t>.</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val="en-US" w:eastAsia="fr-FR"/>
        </w:rPr>
      </w:pPr>
      <w:r w:rsidRPr="008A64CD">
        <w:rPr>
          <w:rFonts w:ascii="Verdana" w:eastAsia="Times New Roman" w:hAnsi="Verdana" w:cs="Times New Roman"/>
          <w:color w:val="000000"/>
          <w:sz w:val="18"/>
          <w:szCs w:val="18"/>
          <w:lang w:val="en-US" w:eastAsia="fr-FR"/>
        </w:rPr>
        <w:t xml:space="preserve">28. GO 275/45. The Canadian </w:t>
      </w:r>
      <w:proofErr w:type="spellStart"/>
      <w:r w:rsidRPr="008A64CD">
        <w:rPr>
          <w:rFonts w:ascii="Verdana" w:eastAsia="Times New Roman" w:hAnsi="Verdana" w:cs="Times New Roman"/>
          <w:color w:val="000000"/>
          <w:sz w:val="18"/>
          <w:szCs w:val="18"/>
          <w:lang w:val="en-US" w:eastAsia="fr-FR"/>
        </w:rPr>
        <w:t>Armoured</w:t>
      </w:r>
      <w:proofErr w:type="spellEnd"/>
      <w:r w:rsidRPr="008A64CD">
        <w:rPr>
          <w:rFonts w:ascii="Verdana" w:eastAsia="Times New Roman" w:hAnsi="Verdana" w:cs="Times New Roman"/>
          <w:color w:val="000000"/>
          <w:sz w:val="18"/>
          <w:szCs w:val="18"/>
          <w:lang w:val="en-US" w:eastAsia="fr-FR"/>
        </w:rPr>
        <w:t xml:space="preserve"> Corps was </w:t>
      </w:r>
      <w:proofErr w:type="spellStart"/>
      <w:r w:rsidRPr="008A64CD">
        <w:rPr>
          <w:rFonts w:ascii="Verdana" w:eastAsia="Times New Roman" w:hAnsi="Verdana" w:cs="Times New Roman"/>
          <w:color w:val="000000"/>
          <w:sz w:val="18"/>
          <w:szCs w:val="18"/>
          <w:lang w:val="en-US" w:eastAsia="fr-FR"/>
        </w:rPr>
        <w:t>redesignated</w:t>
      </w:r>
      <w:proofErr w:type="spellEnd"/>
      <w:r w:rsidRPr="008A64CD">
        <w:rPr>
          <w:rFonts w:ascii="Verdana" w:eastAsia="Times New Roman" w:hAnsi="Verdana" w:cs="Times New Roman"/>
          <w:color w:val="000000"/>
          <w:sz w:val="18"/>
          <w:szCs w:val="18"/>
          <w:lang w:val="en-US" w:eastAsia="fr-FR"/>
        </w:rPr>
        <w:t xml:space="preserve"> 'Royal Canadian </w:t>
      </w:r>
      <w:proofErr w:type="spellStart"/>
      <w:r w:rsidRPr="008A64CD">
        <w:rPr>
          <w:rFonts w:ascii="Verdana" w:eastAsia="Times New Roman" w:hAnsi="Verdana" w:cs="Times New Roman"/>
          <w:color w:val="000000"/>
          <w:sz w:val="18"/>
          <w:szCs w:val="18"/>
          <w:lang w:val="en-US" w:eastAsia="fr-FR"/>
        </w:rPr>
        <w:t>Armoured</w:t>
      </w:r>
      <w:proofErr w:type="spellEnd"/>
      <w:r w:rsidRPr="008A64CD">
        <w:rPr>
          <w:rFonts w:ascii="Verdana" w:eastAsia="Times New Roman" w:hAnsi="Verdana" w:cs="Times New Roman"/>
          <w:color w:val="000000"/>
          <w:sz w:val="18"/>
          <w:szCs w:val="18"/>
          <w:lang w:val="en-US" w:eastAsia="fr-FR"/>
        </w:rPr>
        <w:t xml:space="preserve"> Corps' on this date / Le « Canadian </w:t>
      </w:r>
      <w:proofErr w:type="spellStart"/>
      <w:r w:rsidRPr="008A64CD">
        <w:rPr>
          <w:rFonts w:ascii="Verdana" w:eastAsia="Times New Roman" w:hAnsi="Verdana" w:cs="Times New Roman"/>
          <w:color w:val="000000"/>
          <w:sz w:val="18"/>
          <w:szCs w:val="18"/>
          <w:lang w:val="en-US" w:eastAsia="fr-FR"/>
        </w:rPr>
        <w:t>Armoured</w:t>
      </w:r>
      <w:proofErr w:type="spellEnd"/>
      <w:r w:rsidRPr="008A64CD">
        <w:rPr>
          <w:rFonts w:ascii="Verdana" w:eastAsia="Times New Roman" w:hAnsi="Verdana" w:cs="Times New Roman"/>
          <w:color w:val="000000"/>
          <w:sz w:val="18"/>
          <w:szCs w:val="18"/>
          <w:lang w:val="en-US" w:eastAsia="fr-FR"/>
        </w:rPr>
        <w:t xml:space="preserve"> Corps » </w:t>
      </w:r>
      <w:proofErr w:type="spellStart"/>
      <w:r w:rsidRPr="008A64CD">
        <w:rPr>
          <w:rFonts w:ascii="Verdana" w:eastAsia="Times New Roman" w:hAnsi="Verdana" w:cs="Times New Roman"/>
          <w:color w:val="000000"/>
          <w:sz w:val="18"/>
          <w:szCs w:val="18"/>
          <w:lang w:val="en-US" w:eastAsia="fr-FR"/>
        </w:rPr>
        <w:t>fut</w:t>
      </w:r>
      <w:proofErr w:type="spellEnd"/>
      <w:r w:rsidRPr="008A64CD">
        <w:rPr>
          <w:rFonts w:ascii="Verdana" w:eastAsia="Times New Roman" w:hAnsi="Verdana" w:cs="Times New Roman"/>
          <w:color w:val="000000"/>
          <w:sz w:val="18"/>
          <w:szCs w:val="18"/>
          <w:lang w:val="en-US" w:eastAsia="fr-FR"/>
        </w:rPr>
        <w:t xml:space="preserve"> </w:t>
      </w:r>
      <w:proofErr w:type="spellStart"/>
      <w:r w:rsidRPr="008A64CD">
        <w:rPr>
          <w:rFonts w:ascii="Verdana" w:eastAsia="Times New Roman" w:hAnsi="Verdana" w:cs="Times New Roman"/>
          <w:color w:val="000000"/>
          <w:sz w:val="18"/>
          <w:szCs w:val="18"/>
          <w:lang w:val="en-US" w:eastAsia="fr-FR"/>
        </w:rPr>
        <w:t>rebaptisé</w:t>
      </w:r>
      <w:proofErr w:type="spellEnd"/>
      <w:r w:rsidRPr="008A64CD">
        <w:rPr>
          <w:rFonts w:ascii="Verdana" w:eastAsia="Times New Roman" w:hAnsi="Verdana" w:cs="Times New Roman"/>
          <w:color w:val="000000"/>
          <w:sz w:val="18"/>
          <w:szCs w:val="18"/>
          <w:lang w:val="en-US" w:eastAsia="fr-FR"/>
        </w:rPr>
        <w:t xml:space="preserve"> « Royal Canadian </w:t>
      </w:r>
      <w:proofErr w:type="spellStart"/>
      <w:r w:rsidRPr="008A64CD">
        <w:rPr>
          <w:rFonts w:ascii="Verdana" w:eastAsia="Times New Roman" w:hAnsi="Verdana" w:cs="Times New Roman"/>
          <w:color w:val="000000"/>
          <w:sz w:val="18"/>
          <w:szCs w:val="18"/>
          <w:lang w:val="en-US" w:eastAsia="fr-FR"/>
        </w:rPr>
        <w:t>Armoured</w:t>
      </w:r>
      <w:proofErr w:type="spellEnd"/>
      <w:r w:rsidRPr="008A64CD">
        <w:rPr>
          <w:rFonts w:ascii="Verdana" w:eastAsia="Times New Roman" w:hAnsi="Verdana" w:cs="Times New Roman"/>
          <w:color w:val="000000"/>
          <w:sz w:val="18"/>
          <w:szCs w:val="18"/>
          <w:lang w:val="en-US" w:eastAsia="fr-FR"/>
        </w:rPr>
        <w:t xml:space="preserve"> Corps » à </w:t>
      </w:r>
      <w:proofErr w:type="spellStart"/>
      <w:r w:rsidRPr="008A64CD">
        <w:rPr>
          <w:rFonts w:ascii="Verdana" w:eastAsia="Times New Roman" w:hAnsi="Verdana" w:cs="Times New Roman"/>
          <w:color w:val="000000"/>
          <w:sz w:val="18"/>
          <w:szCs w:val="18"/>
          <w:lang w:val="en-US" w:eastAsia="fr-FR"/>
        </w:rPr>
        <w:t>cette</w:t>
      </w:r>
      <w:proofErr w:type="spellEnd"/>
      <w:r w:rsidRPr="008A64CD">
        <w:rPr>
          <w:rFonts w:ascii="Verdana" w:eastAsia="Times New Roman" w:hAnsi="Verdana" w:cs="Times New Roman"/>
          <w:color w:val="000000"/>
          <w:sz w:val="18"/>
          <w:szCs w:val="18"/>
          <w:lang w:val="en-US" w:eastAsia="fr-FR"/>
        </w:rPr>
        <w:t xml:space="preserve"> date.</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eastAsia="fr-FR"/>
        </w:rPr>
      </w:pPr>
      <w:r w:rsidRPr="008A64CD">
        <w:rPr>
          <w:rFonts w:ascii="Verdana" w:eastAsia="Times New Roman" w:hAnsi="Verdana" w:cs="Times New Roman"/>
          <w:color w:val="000000"/>
          <w:sz w:val="18"/>
          <w:szCs w:val="18"/>
          <w:lang w:eastAsia="fr-FR"/>
        </w:rPr>
        <w:t>29. Jean-Yves Gravel, Histoire du Régiment de Trois-Rivières, (Trois-Rivières, 1981), p. 40.</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eastAsia="fr-FR"/>
        </w:rPr>
      </w:pPr>
      <w:r w:rsidRPr="008A64CD">
        <w:rPr>
          <w:rFonts w:ascii="Verdana" w:eastAsia="Times New Roman" w:hAnsi="Verdana" w:cs="Times New Roman"/>
          <w:color w:val="000000"/>
          <w:sz w:val="18"/>
          <w:szCs w:val="18"/>
          <w:lang w:eastAsia="fr-FR"/>
        </w:rPr>
        <w:t xml:space="preserve">30. G.W.L. Nicholson, Histoire officielle de l'Armée canadienne. Les canadiens en Italie, (Ottawa, 1957), p. 73; and/et John </w:t>
      </w:r>
      <w:proofErr w:type="spellStart"/>
      <w:r w:rsidRPr="008A64CD">
        <w:rPr>
          <w:rFonts w:ascii="Verdana" w:eastAsia="Times New Roman" w:hAnsi="Verdana" w:cs="Times New Roman"/>
          <w:color w:val="000000"/>
          <w:sz w:val="18"/>
          <w:szCs w:val="18"/>
          <w:lang w:eastAsia="fr-FR"/>
        </w:rPr>
        <w:t>Marteinson</w:t>
      </w:r>
      <w:proofErr w:type="spellEnd"/>
      <w:r w:rsidRPr="008A64CD">
        <w:rPr>
          <w:rFonts w:ascii="Verdana" w:eastAsia="Times New Roman" w:hAnsi="Verdana" w:cs="Times New Roman"/>
          <w:color w:val="000000"/>
          <w:sz w:val="18"/>
          <w:szCs w:val="18"/>
          <w:lang w:eastAsia="fr-FR"/>
        </w:rPr>
        <w:t xml:space="preserve"> et Michael R. </w:t>
      </w:r>
      <w:proofErr w:type="spellStart"/>
      <w:r w:rsidRPr="008A64CD">
        <w:rPr>
          <w:rFonts w:ascii="Verdana" w:eastAsia="Times New Roman" w:hAnsi="Verdana" w:cs="Times New Roman"/>
          <w:color w:val="000000"/>
          <w:sz w:val="18"/>
          <w:szCs w:val="18"/>
          <w:lang w:eastAsia="fr-FR"/>
        </w:rPr>
        <w:t>McNorgan</w:t>
      </w:r>
      <w:proofErr w:type="spellEnd"/>
      <w:r w:rsidRPr="008A64CD">
        <w:rPr>
          <w:rFonts w:ascii="Verdana" w:eastAsia="Times New Roman" w:hAnsi="Verdana" w:cs="Times New Roman"/>
          <w:color w:val="000000"/>
          <w:sz w:val="18"/>
          <w:szCs w:val="18"/>
          <w:lang w:eastAsia="fr-FR"/>
        </w:rPr>
        <w:t>, Le Corps blindé royal canadien, (Toronto, 2000), p. 159.</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eastAsia="fr-FR"/>
        </w:rPr>
      </w:pPr>
      <w:r w:rsidRPr="008A64CD">
        <w:rPr>
          <w:rFonts w:ascii="Verdana" w:eastAsia="Times New Roman" w:hAnsi="Verdana" w:cs="Times New Roman"/>
          <w:color w:val="000000"/>
          <w:sz w:val="18"/>
          <w:szCs w:val="18"/>
          <w:lang w:eastAsia="fr-FR"/>
        </w:rPr>
        <w:t>31. G.W.L. Nicholson, Histoire officielle de l'Armée canadienne. Les canadiens en Italie, (Ottawa, 1957), p. 692.</w:t>
      </w:r>
    </w:p>
    <w:p w:rsidR="008A64CD" w:rsidRPr="008A64CD" w:rsidRDefault="008A64CD" w:rsidP="008A64CD">
      <w:pPr>
        <w:shd w:val="clear" w:color="auto" w:fill="FFFFFF"/>
        <w:spacing w:before="100" w:beforeAutospacing="1" w:after="100" w:afterAutospacing="1" w:line="360" w:lineRule="atLeast"/>
        <w:rPr>
          <w:rFonts w:ascii="Verdana" w:eastAsia="Times New Roman" w:hAnsi="Verdana" w:cs="Times New Roman"/>
          <w:color w:val="000000"/>
          <w:sz w:val="18"/>
          <w:szCs w:val="18"/>
          <w:lang w:eastAsia="fr-FR"/>
        </w:rPr>
      </w:pPr>
      <w:r w:rsidRPr="008A64CD">
        <w:rPr>
          <w:rFonts w:ascii="Verdana" w:eastAsia="Times New Roman" w:hAnsi="Verdana" w:cs="Times New Roman"/>
          <w:color w:val="000000"/>
          <w:sz w:val="18"/>
          <w:szCs w:val="18"/>
          <w:lang w:eastAsia="fr-FR"/>
        </w:rPr>
        <w:t>32. GO 85/46.</w:t>
      </w:r>
    </w:p>
    <w:p w:rsidR="008A64CD" w:rsidRPr="008A64CD" w:rsidRDefault="008A64CD" w:rsidP="008A64CD">
      <w:pPr>
        <w:shd w:val="clear" w:color="auto" w:fill="EEEEEE"/>
        <w:spacing w:before="100" w:beforeAutospacing="1" w:after="100" w:afterAutospacing="1" w:line="360" w:lineRule="atLeast"/>
        <w:rPr>
          <w:rFonts w:ascii="Verdana" w:eastAsia="Times New Roman" w:hAnsi="Verdana" w:cs="Times New Roman"/>
          <w:color w:val="000000"/>
          <w:sz w:val="19"/>
          <w:szCs w:val="19"/>
          <w:lang w:eastAsia="fr-FR"/>
        </w:rPr>
      </w:pPr>
      <w:r w:rsidRPr="008A64CD">
        <w:rPr>
          <w:rFonts w:ascii="Verdana" w:eastAsia="Times New Roman" w:hAnsi="Verdana" w:cs="Times New Roman"/>
          <w:b/>
          <w:bCs/>
          <w:color w:val="000000"/>
          <w:sz w:val="19"/>
          <w:lang w:eastAsia="fr-FR"/>
        </w:rPr>
        <w:lastRenderedPageBreak/>
        <w:t>Avis sur les notes en bas de page :</w:t>
      </w:r>
      <w:r w:rsidRPr="008A64CD">
        <w:rPr>
          <w:rFonts w:ascii="Verdana" w:eastAsia="Times New Roman" w:hAnsi="Verdana" w:cs="Times New Roman"/>
          <w:color w:val="000000"/>
          <w:sz w:val="19"/>
          <w:lang w:eastAsia="fr-FR"/>
        </w:rPr>
        <w:t> </w:t>
      </w:r>
      <w:r w:rsidRPr="008A64CD">
        <w:rPr>
          <w:rFonts w:ascii="Verdana" w:eastAsia="Times New Roman" w:hAnsi="Verdana" w:cs="Times New Roman"/>
          <w:color w:val="000000"/>
          <w:sz w:val="19"/>
          <w:szCs w:val="19"/>
          <w:lang w:eastAsia="fr-FR"/>
        </w:rPr>
        <w:t>Le texte contenu dans cette page est fourni tel qu’il figure dans le document d’origine (voir le lien PDF indiqué ci-dessus) et il ne peut être modifié. Comme certaines notes font référence à des annotations qui n’existent que dans une seule des deux langues officielles, il se peut que les numéros ne correspondent pas dans le contenu que vous visionnez. Aux fins de clarification, nous vous invitons à vérifier la note en bas de page correspondante dans la page en anglais.</w:t>
      </w:r>
    </w:p>
    <w:p w:rsidR="00B72F31" w:rsidRDefault="008A64CD"/>
    <w:sectPr w:rsidR="00B72F31" w:rsidSect="00DB2C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F44A1"/>
    <w:multiLevelType w:val="multilevel"/>
    <w:tmpl w:val="4BC0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8A64CD"/>
    <w:rsid w:val="008A64CD"/>
    <w:rsid w:val="009039EF"/>
    <w:rsid w:val="00BC2A09"/>
    <w:rsid w:val="00DB2C0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05"/>
  </w:style>
  <w:style w:type="paragraph" w:styleId="Titre2">
    <w:name w:val="heading 2"/>
    <w:basedOn w:val="Normal"/>
    <w:link w:val="Titre2Car"/>
    <w:uiPriority w:val="9"/>
    <w:qFormat/>
    <w:rsid w:val="008A64C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A64C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8A64C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A64C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A64C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8A64CD"/>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8A64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A64CD"/>
    <w:rPr>
      <w:b/>
      <w:bCs/>
    </w:rPr>
  </w:style>
  <w:style w:type="character" w:styleId="Lienhypertexte">
    <w:name w:val="Hyperlink"/>
    <w:basedOn w:val="Policepardfaut"/>
    <w:uiPriority w:val="99"/>
    <w:semiHidden/>
    <w:unhideWhenUsed/>
    <w:rsid w:val="008A64CD"/>
    <w:rPr>
      <w:color w:val="0000FF"/>
      <w:u w:val="single"/>
    </w:rPr>
  </w:style>
  <w:style w:type="paragraph" w:customStyle="1" w:styleId="docformats">
    <w:name w:val="docformats"/>
    <w:basedOn w:val="Normal"/>
    <w:rsid w:val="008A64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A64CD"/>
  </w:style>
  <w:style w:type="paragraph" w:customStyle="1" w:styleId="footnotesbox">
    <w:name w:val="footnotesbox"/>
    <w:basedOn w:val="Normal"/>
    <w:rsid w:val="008A64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A64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64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0390465">
      <w:bodyDiv w:val="1"/>
      <w:marLeft w:val="0"/>
      <w:marRight w:val="0"/>
      <w:marTop w:val="0"/>
      <w:marBottom w:val="0"/>
      <w:divBdr>
        <w:top w:val="none" w:sz="0" w:space="0" w:color="auto"/>
        <w:left w:val="none" w:sz="0" w:space="0" w:color="auto"/>
        <w:bottom w:val="none" w:sz="0" w:space="0" w:color="auto"/>
        <w:right w:val="none" w:sz="0" w:space="0" w:color="auto"/>
      </w:divBdr>
      <w:divsChild>
        <w:div w:id="1201044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p-cpm.forces.gc.ca/dhh-dhp/his/ol-lo/vol-tom-3/par1/arm-bli/12RBC-fra.asp"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cmp-cpm.forces.gc.ca/dhh-dhp/his/ol-lo/vol-tom-3/par1/arm-bli/12RBC-fra.asp"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p-cpm.forces.gc.ca/dhh-dhp/his/ol-lo/vol-tom-3/par1/arm-bli/12RBC-fra.asp" TargetMode="External"/><Relationship Id="rId11" Type="http://schemas.openxmlformats.org/officeDocument/2006/relationships/hyperlink" Target="http://www.cmp-cpm.forces.gc.ca/dhh-dhp/his/ol-lo/vol-tom-3/par1/arm-bli/12RBC-fra.asp"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mp-cpm.forces.gc.ca/dhh-dhp/his/ol-lo/vol-tom-3/par1/arm-bli/12RBC-fra.asp" TargetMode="External"/><Relationship Id="rId4" Type="http://schemas.openxmlformats.org/officeDocument/2006/relationships/webSettings" Target="webSettings.xml"/><Relationship Id="rId9" Type="http://schemas.openxmlformats.org/officeDocument/2006/relationships/hyperlink" Target="http://www.cmp-cpm.forces.gc.ca/dhh-dhp/his/ol-lo/vol-tom-3/par1/arm-bli/12RBC-fra.asp"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1704</Words>
  <Characters>9378</Characters>
  <Application>Microsoft Office Word</Application>
  <DocSecurity>0</DocSecurity>
  <Lines>78</Lines>
  <Paragraphs>22</Paragraphs>
  <ScaleCrop>false</ScaleCrop>
  <Company>Grizli777</Company>
  <LinksUpToDate>false</LinksUpToDate>
  <CharactersWithSpaces>11060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dc:creator>
  <cp:keywords/>
  <dc:description/>
  <cp:lastModifiedBy>hba</cp:lastModifiedBy>
  <cp:revision>1</cp:revision>
  <dcterms:created xsi:type="dcterms:W3CDTF">2013-03-26T18:59:00Z</dcterms:created>
  <dcterms:modified xsi:type="dcterms:W3CDTF">2013-03-26T18:59:00Z</dcterms:modified>
</cp:coreProperties>
</file>